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87" w:rsidRPr="00D76687" w:rsidRDefault="00D76687" w:rsidP="00D76687">
      <w:pPr>
        <w:shd w:val="clear" w:color="auto" w:fill="F5F5F5"/>
        <w:spacing w:after="0" w:line="240" w:lineRule="auto"/>
        <w:jc w:val="center"/>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TAŞITMATİKLİ MOTORİN VE KURŞUNSUZ BENZİN ALIMI</w:t>
      </w:r>
    </w:p>
    <w:p w:rsidR="00D76687" w:rsidRPr="00D76687" w:rsidRDefault="00D76687" w:rsidP="00D76687">
      <w:pPr>
        <w:spacing w:after="0" w:line="240" w:lineRule="auto"/>
        <w:rPr>
          <w:rFonts w:ascii="Times New Roman" w:eastAsia="Times New Roman" w:hAnsi="Times New Roman" w:cs="Times New Roman"/>
          <w:sz w:val="24"/>
          <w:szCs w:val="24"/>
          <w:lang w:eastAsia="tr-TR"/>
        </w:rPr>
      </w:pPr>
      <w:r w:rsidRPr="00D7668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0062A8"/>
          <w:sz w:val="20"/>
          <w:szCs w:val="20"/>
          <w:shd w:val="clear" w:color="auto" w:fill="F5F5F5"/>
          <w:lang w:eastAsia="tr-TR"/>
        </w:rPr>
        <w:t>Taşıtmatikli Motorin ve Kurşunsuz Benzin alımı</w:t>
      </w:r>
      <w:r w:rsidRPr="00D7668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2022/1098248</w:t>
            </w:r>
          </w:p>
        </w:tc>
      </w:tr>
    </w:tbl>
    <w:p w:rsidR="00D76687" w:rsidRPr="00D76687" w:rsidRDefault="00D76687" w:rsidP="00D766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76687" w:rsidRPr="00D76687" w:rsidTr="00D7668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B04935"/>
                <w:sz w:val="20"/>
                <w:szCs w:val="20"/>
                <w:lang w:eastAsia="tr-TR"/>
              </w:rPr>
              <w:t>1-İdarenin</w:t>
            </w:r>
          </w:p>
        </w:tc>
      </w:tr>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a)</w:t>
            </w:r>
            <w:r w:rsidRPr="00D7668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KAYSERİ BÜYÜKŞEHİR BELEDİYESİ DESTEK HİZMETLERİ DAİRE BAŞKANLIĞI</w:t>
            </w:r>
          </w:p>
        </w:tc>
      </w:tr>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b)</w:t>
            </w:r>
            <w:r w:rsidRPr="00D7668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Sahabiye Mah. Mustafa Kemal Paşa Bul. No:15 38010 Kocasinan/KAYSERİ</w:t>
            </w:r>
          </w:p>
        </w:tc>
      </w:tr>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c)</w:t>
            </w:r>
            <w:r w:rsidRPr="00D7668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3522071652 - 3522228954</w:t>
            </w:r>
          </w:p>
        </w:tc>
      </w:tr>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ç)</w:t>
            </w:r>
            <w:r w:rsidRPr="00D7668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https://ekap.kik.gov.tr/EKAP/</w:t>
            </w:r>
          </w:p>
        </w:tc>
      </w:tr>
    </w:tbl>
    <w:p w:rsidR="00D76687" w:rsidRPr="00D76687" w:rsidRDefault="00D76687" w:rsidP="00D76687">
      <w:pPr>
        <w:spacing w:after="0" w:line="240" w:lineRule="auto"/>
        <w:rPr>
          <w:rFonts w:ascii="Times New Roman" w:eastAsia="Times New Roman" w:hAnsi="Times New Roman" w:cs="Times New Roman"/>
          <w:sz w:val="24"/>
          <w:szCs w:val="24"/>
          <w:lang w:eastAsia="tr-TR"/>
        </w:rPr>
      </w:pP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a)</w:t>
            </w:r>
            <w:r w:rsidRPr="00D7668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Taşıtmatikli Motorin ve Kurşunsuz Benzin alımı</w:t>
            </w:r>
          </w:p>
        </w:tc>
      </w:tr>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b)</w:t>
            </w:r>
            <w:r w:rsidRPr="00D7668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Taşıtmatikli Motorin ve Kurşunsuz Benzin alımı işi. 80.000 Litre Motorin (Diğer) 5.000 Litre Kurşunsuz Benzin (95 Oktan)</w:t>
            </w:r>
            <w:r w:rsidRPr="00D76687">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c)</w:t>
            </w:r>
            <w:r w:rsidRPr="00D7668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Kayseri Büyükşehir Belediyesine bağlı ilçelerde dağıtım şirketinin bütün istasyonlarından 7 gün 24 saat idaremiz araçlarına taşıtmatikli yakıt ikmali yapılacaktır.</w:t>
            </w:r>
          </w:p>
        </w:tc>
      </w:tr>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ç)</w:t>
            </w:r>
            <w:r w:rsidRPr="00D7668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İhale konusu motorin ve benzin, 365 gün içerisinde İdaremiz araçlarının yüklenici dağıtım şirketinin bütün istasyonlarından 7 gün 24 saat yakıt ikmali edilecek olup işin bitim tarihi 31.12.2023 olacaktır.</w:t>
            </w:r>
          </w:p>
        </w:tc>
      </w:tr>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d)</w:t>
            </w:r>
            <w:r w:rsidRPr="00D7668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İşe başlama tarihi 01.01.2023</w:t>
            </w:r>
          </w:p>
        </w:tc>
      </w:tr>
    </w:tbl>
    <w:p w:rsidR="00D76687" w:rsidRPr="00D76687" w:rsidRDefault="00D76687" w:rsidP="00D76687">
      <w:pPr>
        <w:spacing w:after="0" w:line="240" w:lineRule="auto"/>
        <w:rPr>
          <w:rFonts w:ascii="Times New Roman" w:eastAsia="Times New Roman" w:hAnsi="Times New Roman" w:cs="Times New Roman"/>
          <w:sz w:val="24"/>
          <w:szCs w:val="24"/>
          <w:lang w:eastAsia="tr-TR"/>
        </w:rPr>
      </w:pP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76687" w:rsidRPr="00D76687" w:rsidTr="00D7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a)</w:t>
            </w:r>
            <w:r w:rsidRPr="00D7668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14.11.2022 - 14:30</w:t>
            </w:r>
          </w:p>
        </w:tc>
      </w:tr>
      <w:tr w:rsidR="00D76687" w:rsidRPr="00D76687" w:rsidTr="00D7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b)</w:t>
            </w:r>
            <w:r w:rsidRPr="00D7668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0062A8"/>
                <w:sz w:val="20"/>
                <w:szCs w:val="20"/>
                <w:lang w:eastAsia="tr-TR"/>
              </w:rPr>
              <w:t>Kayseri Büyükşehir Belediyesi Destek Hizmetleri Dairesi Başkanlığı 2.kat 222 nolu oda</w:t>
            </w:r>
          </w:p>
        </w:tc>
      </w:tr>
    </w:tbl>
    <w:p w:rsidR="00D76687" w:rsidRPr="00D76687" w:rsidRDefault="00D76687" w:rsidP="00D76687">
      <w:pPr>
        <w:spacing w:after="0" w:line="240" w:lineRule="auto"/>
        <w:rPr>
          <w:rFonts w:ascii="Times New Roman" w:eastAsia="Times New Roman" w:hAnsi="Times New Roman" w:cs="Times New Roman"/>
          <w:sz w:val="24"/>
          <w:szCs w:val="24"/>
          <w:lang w:eastAsia="tr-TR"/>
        </w:rPr>
      </w:pP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4.1.</w:t>
      </w:r>
      <w:r w:rsidRPr="00D7668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4.1.1.3.</w:t>
      </w:r>
      <w:r w:rsidRPr="00D76687">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D76687" w:rsidRPr="00D76687" w:rsidRDefault="00D76687" w:rsidP="00D76687">
      <w:pPr>
        <w:shd w:val="clear" w:color="auto" w:fill="F5F5F5"/>
        <w:spacing w:after="150" w:line="240" w:lineRule="auto"/>
        <w:jc w:val="both"/>
        <w:rPr>
          <w:rFonts w:ascii="Helvetica" w:eastAsia="Times New Roman" w:hAnsi="Helvetica" w:cs="Helvetica"/>
          <w:b/>
          <w:bCs/>
          <w:color w:val="0062A8"/>
          <w:sz w:val="20"/>
          <w:szCs w:val="20"/>
          <w:lang w:eastAsia="tr-TR"/>
        </w:rPr>
      </w:pPr>
      <w:r w:rsidRPr="00D76687">
        <w:rPr>
          <w:rFonts w:ascii="Helvetica" w:eastAsia="Times New Roman" w:hAnsi="Helvetica" w:cs="Helvetica"/>
          <w:b/>
          <w:bCs/>
          <w:color w:val="0062A8"/>
          <w:sz w:val="20"/>
          <w:szCs w:val="20"/>
          <w:lang w:eastAsia="tr-TR"/>
        </w:rPr>
        <w:t>a) İstekli bir Akaryakıt Dağıtım ve Pazarlama Kuruluşu ise ; Enerji Piyasası Düzenleme Kurumu tarafından verilmiş ve iş bitim tarihine kadar geçerliliği olan teklif sahibinin akaryakıt dağıtım ve pazarlama kuruluşu olduğunu gösteren belgeyi,</w:t>
      </w:r>
      <w:r w:rsidRPr="00D76687">
        <w:rPr>
          <w:rFonts w:ascii="Helvetica" w:eastAsia="Times New Roman" w:hAnsi="Helvetica" w:cs="Helvetica"/>
          <w:b/>
          <w:bCs/>
          <w:color w:val="0062A8"/>
          <w:sz w:val="20"/>
          <w:szCs w:val="20"/>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D76687">
        <w:rPr>
          <w:rFonts w:ascii="Helvetica" w:eastAsia="Times New Roman" w:hAnsi="Helvetica" w:cs="Helvetica"/>
          <w:b/>
          <w:bCs/>
          <w:color w:val="0062A8"/>
          <w:sz w:val="20"/>
          <w:szCs w:val="20"/>
          <w:lang w:eastAsia="tr-TR"/>
        </w:rPr>
        <w:br/>
        <w:t>İsteklilerin yukarıda sayılan belgelerden, kendi durumuna uygun belge veya belgeleri yeterlik bilgileri tablosunda belirteceklerdir.</w:t>
      </w:r>
    </w:p>
    <w:p w:rsidR="00D76687" w:rsidRPr="00D76687" w:rsidRDefault="00D76687" w:rsidP="00D76687">
      <w:pPr>
        <w:spacing w:after="0" w:line="240" w:lineRule="auto"/>
        <w:rPr>
          <w:rFonts w:ascii="Times New Roman" w:eastAsia="Times New Roman" w:hAnsi="Times New Roman" w:cs="Times New Roman"/>
          <w:sz w:val="24"/>
          <w:szCs w:val="24"/>
          <w:lang w:eastAsia="tr-TR"/>
        </w:rPr>
      </w:pP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4.1.2.</w:t>
      </w:r>
      <w:r w:rsidRPr="00D76687">
        <w:rPr>
          <w:rFonts w:ascii="Helvetica" w:eastAsia="Times New Roman" w:hAnsi="Helvetica" w:cs="Helvetica"/>
          <w:color w:val="666666"/>
          <w:sz w:val="20"/>
          <w:szCs w:val="20"/>
          <w:shd w:val="clear" w:color="auto" w:fill="F5F5F5"/>
          <w:lang w:eastAsia="tr-TR"/>
        </w:rPr>
        <w:t> Teklif vermeye yetkili olduğunu gösteren bilgiler;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4.1.2.1.</w:t>
      </w:r>
      <w:r w:rsidRPr="00D76687">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4.1.3.</w:t>
      </w:r>
      <w:r w:rsidRPr="00D76687">
        <w:rPr>
          <w:rFonts w:ascii="Helvetica" w:eastAsia="Times New Roman" w:hAnsi="Helvetica" w:cs="Helvetica"/>
          <w:color w:val="666666"/>
          <w:sz w:val="20"/>
          <w:szCs w:val="20"/>
          <w:shd w:val="clear" w:color="auto" w:fill="F5F5F5"/>
          <w:lang w:eastAsia="tr-TR"/>
        </w:rPr>
        <w:t> Şekli ve içeriği İdari Şartnamede belirlenen teklif mektubu.</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4.1.4.</w:t>
      </w:r>
      <w:r w:rsidRPr="00D7668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4.1.5</w:t>
      </w:r>
      <w:r w:rsidRPr="00D7668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76687" w:rsidRPr="00D76687" w:rsidTr="00D7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D76687" w:rsidRPr="00D76687" w:rsidTr="00D7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İdare tarafından ekonomik ve mali yeterliğe ilişkin kriter belirtilmemiştir.</w:t>
            </w:r>
          </w:p>
        </w:tc>
      </w:tr>
    </w:tbl>
    <w:p w:rsidR="00D76687" w:rsidRPr="00D76687" w:rsidRDefault="00D76687" w:rsidP="00D766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76687" w:rsidRPr="00D76687" w:rsidTr="00D7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D76687" w:rsidRPr="00D76687" w:rsidTr="00D7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76687" w:rsidRPr="00D76687" w:rsidRDefault="00D76687" w:rsidP="00D76687">
            <w:pPr>
              <w:spacing w:after="0" w:line="240" w:lineRule="atLeast"/>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İdare tarafından mesleki ve teknik yeterliğe ilişkin kriter belirtilmemiştir.</w:t>
            </w:r>
          </w:p>
        </w:tc>
      </w:tr>
    </w:tbl>
    <w:p w:rsidR="00D76687" w:rsidRPr="00D76687" w:rsidRDefault="00D76687" w:rsidP="00D76687">
      <w:pPr>
        <w:spacing w:after="0" w:line="240" w:lineRule="auto"/>
        <w:rPr>
          <w:rFonts w:ascii="Times New Roman" w:eastAsia="Times New Roman" w:hAnsi="Times New Roman" w:cs="Times New Roman"/>
          <w:sz w:val="24"/>
          <w:szCs w:val="24"/>
          <w:lang w:eastAsia="tr-TR"/>
        </w:rPr>
      </w:pP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5.</w:t>
      </w:r>
      <w:r w:rsidRPr="00D7668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6.</w:t>
      </w:r>
      <w:r w:rsidRPr="00D76687">
        <w:rPr>
          <w:rFonts w:ascii="Helvetica" w:eastAsia="Times New Roman" w:hAnsi="Helvetica" w:cs="Helvetica"/>
          <w:color w:val="666666"/>
          <w:sz w:val="20"/>
          <w:szCs w:val="20"/>
          <w:shd w:val="clear" w:color="auto" w:fill="F5F5F5"/>
          <w:lang w:eastAsia="tr-TR"/>
        </w:rPr>
        <w:t> İhaleye sadece yerli istekliler katılabilecektir.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7.</w:t>
      </w:r>
      <w:r w:rsidRPr="00D7668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8.</w:t>
      </w:r>
      <w:r w:rsidRPr="00D7668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9.</w:t>
      </w:r>
      <w:r w:rsidRPr="00D7668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10.</w:t>
      </w:r>
      <w:r w:rsidRPr="00D76687">
        <w:rPr>
          <w:rFonts w:ascii="Helvetica" w:eastAsia="Times New Roman" w:hAnsi="Helvetica" w:cs="Helvetica"/>
          <w:color w:val="666666"/>
          <w:sz w:val="20"/>
          <w:szCs w:val="20"/>
          <w:shd w:val="clear" w:color="auto" w:fill="F5F5F5"/>
          <w:lang w:eastAsia="tr-TR"/>
        </w:rPr>
        <w:t> Bu ihalede, işin tamamı için teklif verilecektir.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11.</w:t>
      </w:r>
      <w:r w:rsidRPr="00D7668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12.</w:t>
      </w:r>
      <w:r w:rsidRPr="00D76687">
        <w:rPr>
          <w:rFonts w:ascii="Helvetica" w:eastAsia="Times New Roman" w:hAnsi="Helvetica" w:cs="Helvetica"/>
          <w:color w:val="666666"/>
          <w:sz w:val="20"/>
          <w:szCs w:val="20"/>
          <w:shd w:val="clear" w:color="auto" w:fill="F5F5F5"/>
          <w:lang w:eastAsia="tr-TR"/>
        </w:rPr>
        <w:t> Bu ihalede elektronik eksiltme yapılmayacaktır.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13.</w:t>
      </w:r>
      <w:r w:rsidRPr="00D76687">
        <w:rPr>
          <w:rFonts w:ascii="Helvetica" w:eastAsia="Times New Roman" w:hAnsi="Helvetica" w:cs="Helvetica"/>
          <w:color w:val="666666"/>
          <w:sz w:val="20"/>
          <w:szCs w:val="20"/>
          <w:shd w:val="clear" w:color="auto" w:fill="F5F5F5"/>
          <w:lang w:eastAsia="tr-TR"/>
        </w:rPr>
        <w:t> Verilen tekliflerin geçerlilik süresi, ihale tarihinden itibaren </w:t>
      </w:r>
      <w:r w:rsidRPr="00D76687">
        <w:rPr>
          <w:rFonts w:ascii="Helvetica" w:eastAsia="Times New Roman" w:hAnsi="Helvetica" w:cs="Helvetica"/>
          <w:b/>
          <w:bCs/>
          <w:color w:val="0062A8"/>
          <w:sz w:val="20"/>
          <w:szCs w:val="20"/>
          <w:shd w:val="clear" w:color="auto" w:fill="F5F5F5"/>
          <w:lang w:eastAsia="tr-TR"/>
        </w:rPr>
        <w:t>60 (Altmış)</w:t>
      </w:r>
      <w:r w:rsidRPr="00D76687">
        <w:rPr>
          <w:rFonts w:ascii="Helvetica" w:eastAsia="Times New Roman" w:hAnsi="Helvetica" w:cs="Helvetica"/>
          <w:color w:val="666666"/>
          <w:sz w:val="20"/>
          <w:szCs w:val="20"/>
          <w:shd w:val="clear" w:color="auto" w:fill="F5F5F5"/>
          <w:lang w:eastAsia="tr-TR"/>
        </w:rPr>
        <w:t> takvim günüdür.</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14.</w:t>
      </w:r>
      <w:r w:rsidRPr="00D76687">
        <w:rPr>
          <w:rFonts w:ascii="Helvetica" w:eastAsia="Times New Roman" w:hAnsi="Helvetica" w:cs="Helvetica"/>
          <w:color w:val="666666"/>
          <w:sz w:val="20"/>
          <w:szCs w:val="20"/>
          <w:shd w:val="clear" w:color="auto" w:fill="F5F5F5"/>
          <w:lang w:eastAsia="tr-TR"/>
        </w:rPr>
        <w:t>Konsorsiyum olarak ihaleye teklif verilemez.</w:t>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color w:val="666666"/>
          <w:sz w:val="20"/>
          <w:szCs w:val="20"/>
          <w:lang w:eastAsia="tr-TR"/>
        </w:rPr>
        <w:br/>
      </w:r>
      <w:r w:rsidRPr="00D76687">
        <w:rPr>
          <w:rFonts w:ascii="Helvetica" w:eastAsia="Times New Roman" w:hAnsi="Helvetica" w:cs="Helvetica"/>
          <w:b/>
          <w:bCs/>
          <w:color w:val="666666"/>
          <w:sz w:val="20"/>
          <w:szCs w:val="20"/>
          <w:shd w:val="clear" w:color="auto" w:fill="F5F5F5"/>
          <w:lang w:eastAsia="tr-TR"/>
        </w:rPr>
        <w:t>15. Diğer hususlar:</w:t>
      </w:r>
    </w:p>
    <w:p w:rsidR="00D76687" w:rsidRPr="00D76687" w:rsidRDefault="00D76687" w:rsidP="00D76687">
      <w:pPr>
        <w:shd w:val="clear" w:color="auto" w:fill="F5F5F5"/>
        <w:spacing w:after="0" w:line="240" w:lineRule="auto"/>
        <w:jc w:val="both"/>
        <w:rPr>
          <w:rFonts w:ascii="Helvetica" w:eastAsia="Times New Roman" w:hAnsi="Helvetica" w:cs="Helvetica"/>
          <w:color w:val="666666"/>
          <w:sz w:val="20"/>
          <w:szCs w:val="20"/>
          <w:lang w:eastAsia="tr-TR"/>
        </w:rPr>
      </w:pPr>
      <w:r w:rsidRPr="00D7668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E46DA9" w:rsidRDefault="00E46DA9">
      <w:bookmarkStart w:id="0" w:name="_GoBack"/>
      <w:bookmarkEnd w:id="0"/>
    </w:p>
    <w:sectPr w:rsidR="00E46D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77" w:rsidRDefault="00040E77" w:rsidP="00F47525">
      <w:pPr>
        <w:spacing w:after="0" w:line="240" w:lineRule="auto"/>
      </w:pPr>
      <w:r>
        <w:separator/>
      </w:r>
    </w:p>
  </w:endnote>
  <w:endnote w:type="continuationSeparator" w:id="0">
    <w:p w:rsidR="00040E77" w:rsidRDefault="00040E77"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77" w:rsidRDefault="00040E77" w:rsidP="00F47525">
      <w:pPr>
        <w:spacing w:after="0" w:line="240" w:lineRule="auto"/>
      </w:pPr>
      <w:r>
        <w:separator/>
      </w:r>
    </w:p>
  </w:footnote>
  <w:footnote w:type="continuationSeparator" w:id="0">
    <w:p w:rsidR="00040E77" w:rsidRDefault="00040E77"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77"/>
    <w:rsid w:val="00040E77"/>
    <w:rsid w:val="00615DB2"/>
    <w:rsid w:val="00CF7B46"/>
    <w:rsid w:val="00D76687"/>
    <w:rsid w:val="00E46DA9"/>
    <w:rsid w:val="00F4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9CE135-DBE2-4113-AAFB-2EB2F79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15DB2"/>
  </w:style>
  <w:style w:type="character" w:customStyle="1" w:styleId="ilanbaslik">
    <w:name w:val="ilanbaslik"/>
    <w:basedOn w:val="VarsaylanParagrafYazTipi"/>
    <w:rsid w:val="00615DB2"/>
  </w:style>
  <w:style w:type="paragraph" w:styleId="NormalWeb">
    <w:name w:val="Normal (Web)"/>
    <w:basedOn w:val="Normal"/>
    <w:uiPriority w:val="99"/>
    <w:semiHidden/>
    <w:unhideWhenUsed/>
    <w:rsid w:val="00615D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5863">
      <w:bodyDiv w:val="1"/>
      <w:marLeft w:val="0"/>
      <w:marRight w:val="0"/>
      <w:marTop w:val="0"/>
      <w:marBottom w:val="0"/>
      <w:divBdr>
        <w:top w:val="none" w:sz="0" w:space="0" w:color="auto"/>
        <w:left w:val="none" w:sz="0" w:space="0" w:color="auto"/>
        <w:bottom w:val="none" w:sz="0" w:space="0" w:color="auto"/>
        <w:right w:val="none" w:sz="0" w:space="0" w:color="auto"/>
      </w:divBdr>
      <w:divsChild>
        <w:div w:id="463276996">
          <w:marLeft w:val="0"/>
          <w:marRight w:val="0"/>
          <w:marTop w:val="0"/>
          <w:marBottom w:val="0"/>
          <w:divBdr>
            <w:top w:val="none" w:sz="0" w:space="0" w:color="auto"/>
            <w:left w:val="none" w:sz="0" w:space="0" w:color="auto"/>
            <w:bottom w:val="none" w:sz="0" w:space="0" w:color="auto"/>
            <w:right w:val="none" w:sz="0" w:space="0" w:color="auto"/>
          </w:divBdr>
        </w:div>
      </w:divsChild>
    </w:div>
    <w:div w:id="1037925793">
      <w:bodyDiv w:val="1"/>
      <w:marLeft w:val="0"/>
      <w:marRight w:val="0"/>
      <w:marTop w:val="0"/>
      <w:marBottom w:val="0"/>
      <w:divBdr>
        <w:top w:val="none" w:sz="0" w:space="0" w:color="auto"/>
        <w:left w:val="none" w:sz="0" w:space="0" w:color="auto"/>
        <w:bottom w:val="none" w:sz="0" w:space="0" w:color="auto"/>
        <w:right w:val="none" w:sz="0" w:space="0" w:color="auto"/>
      </w:divBdr>
      <w:divsChild>
        <w:div w:id="2026127231">
          <w:marLeft w:val="0"/>
          <w:marRight w:val="0"/>
          <w:marTop w:val="0"/>
          <w:marBottom w:val="0"/>
          <w:divBdr>
            <w:top w:val="none" w:sz="0" w:space="0" w:color="auto"/>
            <w:left w:val="none" w:sz="0" w:space="0" w:color="auto"/>
            <w:bottom w:val="none" w:sz="0" w:space="0" w:color="auto"/>
            <w:right w:val="none" w:sz="0" w:space="0" w:color="auto"/>
          </w:divBdr>
        </w:div>
      </w:divsChild>
    </w:div>
    <w:div w:id="1968389122">
      <w:bodyDiv w:val="1"/>
      <w:marLeft w:val="0"/>
      <w:marRight w:val="0"/>
      <w:marTop w:val="0"/>
      <w:marBottom w:val="0"/>
      <w:divBdr>
        <w:top w:val="none" w:sz="0" w:space="0" w:color="auto"/>
        <w:left w:val="none" w:sz="0" w:space="0" w:color="auto"/>
        <w:bottom w:val="none" w:sz="0" w:space="0" w:color="auto"/>
        <w:right w:val="none" w:sz="0" w:space="0" w:color="auto"/>
      </w:divBdr>
      <w:divsChild>
        <w:div w:id="127952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Company>Kayseri Büyük Şehir Belediye Başkanlığı</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2022-09-26T11:42:00Z</dcterms:created>
  <dcterms:modified xsi:type="dcterms:W3CDTF">2022-10-17T11:52:00Z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uid="id_classification_confidential" value="" /&gt;&lt;/sisl&gt;</vt:lpwstr>
  </property>
  <property fmtid="{D5CDD505-2E9C-101B-9397-08002B2CF9AE}" pid="4" name="bjLabelRefreshRequired">
    <vt:lpwstr>FileClassifier</vt:lpwstr>
  </property>
</Properties>
</file>