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F0B" w:rsidRPr="00C24F0B" w:rsidRDefault="00C24F0B" w:rsidP="00C24F0B">
      <w:pPr>
        <w:shd w:val="clear" w:color="auto" w:fill="F8F8F8"/>
        <w:spacing w:after="0" w:line="240" w:lineRule="auto"/>
        <w:jc w:val="center"/>
        <w:rPr>
          <w:rFonts w:ascii="Helvetica" w:eastAsia="Times New Roman" w:hAnsi="Helvetica" w:cs="Helvetica"/>
          <w:color w:val="585858"/>
          <w:sz w:val="20"/>
          <w:szCs w:val="20"/>
          <w:lang w:eastAsia="tr-TR"/>
        </w:rPr>
      </w:pPr>
      <w:r w:rsidRPr="00C24F0B">
        <w:rPr>
          <w:rFonts w:ascii="Helvetica" w:eastAsia="Times New Roman" w:hAnsi="Helvetica" w:cs="Helvetica"/>
          <w:b/>
          <w:bCs/>
          <w:color w:val="585858"/>
          <w:sz w:val="20"/>
          <w:szCs w:val="20"/>
          <w:lang w:eastAsia="tr-TR"/>
        </w:rPr>
        <w:t>TAŞIT DENETLEME SİSTEMİ</w:t>
      </w:r>
    </w:p>
    <w:p w:rsidR="00C24F0B" w:rsidRPr="00C24F0B" w:rsidRDefault="00C24F0B" w:rsidP="00C24F0B">
      <w:pPr>
        <w:spacing w:after="0" w:line="240" w:lineRule="auto"/>
        <w:rPr>
          <w:rFonts w:ascii="Times New Roman" w:eastAsia="Times New Roman" w:hAnsi="Times New Roman" w:cs="Times New Roman"/>
          <w:sz w:val="24"/>
          <w:szCs w:val="24"/>
          <w:lang w:eastAsia="tr-TR"/>
        </w:rPr>
      </w:pP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118ABE"/>
          <w:sz w:val="20"/>
          <w:szCs w:val="20"/>
          <w:shd w:val="clear" w:color="auto" w:fill="F8F8F8"/>
          <w:lang w:eastAsia="tr-TR"/>
        </w:rPr>
        <w:t>Taşıt Denetleme Sistemi</w:t>
      </w:r>
      <w:r w:rsidRPr="00C24F0B">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C24F0B" w:rsidRPr="00C24F0B" w:rsidTr="00C24F0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rPr>
                <w:rFonts w:ascii="Helvetica" w:eastAsia="Times New Roman" w:hAnsi="Helvetica" w:cs="Helvetica"/>
                <w:color w:val="585858"/>
                <w:sz w:val="20"/>
                <w:szCs w:val="20"/>
                <w:lang w:eastAsia="tr-TR"/>
              </w:rPr>
            </w:pPr>
            <w:r w:rsidRPr="00C24F0B">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b/>
                <w:bCs/>
                <w:color w:val="585858"/>
                <w:sz w:val="20"/>
                <w:szCs w:val="20"/>
                <w:lang w:eastAsia="tr-TR"/>
              </w:rPr>
              <w:t>2026/1312122</w:t>
            </w:r>
          </w:p>
        </w:tc>
      </w:tr>
    </w:tbl>
    <w:p w:rsidR="00C24F0B" w:rsidRPr="00C24F0B" w:rsidRDefault="00C24F0B" w:rsidP="00C24F0B">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C24F0B" w:rsidRPr="00C24F0B" w:rsidTr="00C24F0B">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rPr>
                <w:rFonts w:ascii="Helvetica" w:eastAsia="Times New Roman" w:hAnsi="Helvetica" w:cs="Helvetica"/>
                <w:color w:val="585858"/>
                <w:sz w:val="20"/>
                <w:szCs w:val="20"/>
                <w:lang w:eastAsia="tr-TR"/>
              </w:rPr>
            </w:pPr>
            <w:r w:rsidRPr="00C24F0B">
              <w:rPr>
                <w:rFonts w:ascii="Helvetica" w:eastAsia="Times New Roman" w:hAnsi="Helvetica" w:cs="Helvetica"/>
                <w:b/>
                <w:bCs/>
                <w:color w:val="B04935"/>
                <w:sz w:val="20"/>
                <w:szCs w:val="20"/>
                <w:lang w:eastAsia="tr-TR"/>
              </w:rPr>
              <w:t>1- İdarenin</w:t>
            </w:r>
          </w:p>
        </w:tc>
      </w:tr>
      <w:tr w:rsidR="00C24F0B" w:rsidRPr="00C24F0B" w:rsidTr="00C24F0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rPr>
                <w:rFonts w:ascii="Helvetica" w:eastAsia="Times New Roman" w:hAnsi="Helvetica" w:cs="Helvetica"/>
                <w:color w:val="585858"/>
                <w:sz w:val="20"/>
                <w:szCs w:val="20"/>
                <w:lang w:eastAsia="tr-TR"/>
              </w:rPr>
            </w:pPr>
            <w:r w:rsidRPr="00C24F0B">
              <w:rPr>
                <w:rFonts w:ascii="Helvetica" w:eastAsia="Times New Roman" w:hAnsi="Helvetica" w:cs="Helvetica"/>
                <w:b/>
                <w:bCs/>
                <w:color w:val="585858"/>
                <w:sz w:val="20"/>
                <w:szCs w:val="20"/>
                <w:lang w:eastAsia="tr-TR"/>
              </w:rPr>
              <w:t>1.1. </w:t>
            </w:r>
            <w:r w:rsidRPr="00C24F0B">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b/>
                <w:bCs/>
                <w:color w:val="118ABE"/>
                <w:sz w:val="20"/>
                <w:szCs w:val="20"/>
                <w:lang w:eastAsia="tr-TR"/>
              </w:rPr>
              <w:t>KAYSERİ BÜYÜKŞEHİR BELEDİYE BAŞKANLIĞI DESTEK HİZMETLERİ DAİRESİ BAŞKANLIĞI</w:t>
            </w:r>
          </w:p>
        </w:tc>
      </w:tr>
      <w:tr w:rsidR="00C24F0B" w:rsidRPr="00C24F0B" w:rsidTr="00C24F0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rPr>
                <w:rFonts w:ascii="Helvetica" w:eastAsia="Times New Roman" w:hAnsi="Helvetica" w:cs="Helvetica"/>
                <w:color w:val="585858"/>
                <w:sz w:val="20"/>
                <w:szCs w:val="20"/>
                <w:lang w:eastAsia="tr-TR"/>
              </w:rPr>
            </w:pPr>
            <w:r w:rsidRPr="00C24F0B">
              <w:rPr>
                <w:rFonts w:ascii="Helvetica" w:eastAsia="Times New Roman" w:hAnsi="Helvetica" w:cs="Helvetica"/>
                <w:b/>
                <w:bCs/>
                <w:color w:val="585858"/>
                <w:sz w:val="20"/>
                <w:szCs w:val="20"/>
                <w:lang w:eastAsia="tr-TR"/>
              </w:rPr>
              <w:t>1.2.</w:t>
            </w:r>
            <w:r w:rsidRPr="00C24F0B">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b/>
                <w:bCs/>
                <w:color w:val="118ABE"/>
                <w:sz w:val="20"/>
                <w:szCs w:val="20"/>
                <w:lang w:eastAsia="tr-TR"/>
              </w:rPr>
              <w:t>Sahabiye Mahallesi Mustafa Kemal Paşa Bulvarı No: 15Kocasinan / KAYSERİ KOCASİNAN/KAYSERİ</w:t>
            </w:r>
          </w:p>
        </w:tc>
      </w:tr>
      <w:tr w:rsidR="00C24F0B" w:rsidRPr="00C24F0B" w:rsidTr="00C24F0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rPr>
                <w:rFonts w:ascii="Helvetica" w:eastAsia="Times New Roman" w:hAnsi="Helvetica" w:cs="Helvetica"/>
                <w:color w:val="585858"/>
                <w:sz w:val="20"/>
                <w:szCs w:val="20"/>
                <w:lang w:eastAsia="tr-TR"/>
              </w:rPr>
            </w:pPr>
            <w:r w:rsidRPr="00C24F0B">
              <w:rPr>
                <w:rFonts w:ascii="Helvetica" w:eastAsia="Times New Roman" w:hAnsi="Helvetica" w:cs="Helvetica"/>
                <w:b/>
                <w:bCs/>
                <w:color w:val="585858"/>
                <w:sz w:val="20"/>
                <w:szCs w:val="20"/>
                <w:lang w:eastAsia="tr-TR"/>
              </w:rPr>
              <w:t>1.3.</w:t>
            </w:r>
            <w:r w:rsidRPr="00C24F0B">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b/>
                <w:bCs/>
                <w:color w:val="118ABE"/>
                <w:sz w:val="20"/>
                <w:szCs w:val="20"/>
                <w:lang w:eastAsia="tr-TR"/>
              </w:rPr>
              <w:t>03522071722</w:t>
            </w:r>
          </w:p>
        </w:tc>
      </w:tr>
      <w:tr w:rsidR="00C24F0B" w:rsidRPr="00C24F0B" w:rsidTr="00C24F0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rPr>
                <w:rFonts w:ascii="Helvetica" w:eastAsia="Times New Roman" w:hAnsi="Helvetica" w:cs="Helvetica"/>
                <w:color w:val="585858"/>
                <w:sz w:val="20"/>
                <w:szCs w:val="20"/>
                <w:lang w:eastAsia="tr-TR"/>
              </w:rPr>
            </w:pPr>
            <w:r w:rsidRPr="00C24F0B">
              <w:rPr>
                <w:rFonts w:ascii="Helvetica" w:eastAsia="Times New Roman" w:hAnsi="Helvetica" w:cs="Helvetica"/>
                <w:b/>
                <w:bCs/>
                <w:color w:val="585858"/>
                <w:sz w:val="20"/>
                <w:szCs w:val="20"/>
                <w:lang w:eastAsia="tr-TR"/>
              </w:rPr>
              <w:t>1.4.</w:t>
            </w:r>
            <w:r w:rsidRPr="00C24F0B">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color w:val="585858"/>
                <w:sz w:val="20"/>
                <w:szCs w:val="20"/>
                <w:lang w:eastAsia="tr-TR"/>
              </w:rPr>
              <w:t>https://ekap.kik.gov.tr/EKAP/</w:t>
            </w:r>
          </w:p>
        </w:tc>
      </w:tr>
    </w:tbl>
    <w:p w:rsidR="00C24F0B" w:rsidRPr="00C24F0B" w:rsidRDefault="00C24F0B" w:rsidP="00C24F0B">
      <w:pPr>
        <w:spacing w:after="0" w:line="240" w:lineRule="auto"/>
        <w:rPr>
          <w:rFonts w:ascii="Times New Roman" w:eastAsia="Times New Roman" w:hAnsi="Times New Roman" w:cs="Times New Roman"/>
          <w:sz w:val="24"/>
          <w:szCs w:val="24"/>
          <w:lang w:eastAsia="tr-TR"/>
        </w:rPr>
      </w:pP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C24F0B" w:rsidRPr="00C24F0B" w:rsidTr="00C24F0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rPr>
                <w:rFonts w:ascii="Helvetica" w:eastAsia="Times New Roman" w:hAnsi="Helvetica" w:cs="Helvetica"/>
                <w:color w:val="585858"/>
                <w:sz w:val="20"/>
                <w:szCs w:val="20"/>
                <w:lang w:eastAsia="tr-TR"/>
              </w:rPr>
            </w:pPr>
            <w:r w:rsidRPr="00C24F0B">
              <w:rPr>
                <w:rFonts w:ascii="Helvetica" w:eastAsia="Times New Roman" w:hAnsi="Helvetica" w:cs="Helvetica"/>
                <w:b/>
                <w:bCs/>
                <w:color w:val="585858"/>
                <w:sz w:val="20"/>
                <w:szCs w:val="20"/>
                <w:lang w:eastAsia="tr-TR"/>
              </w:rPr>
              <w:t>2.1.</w:t>
            </w:r>
            <w:r w:rsidRPr="00C24F0B">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b/>
                <w:bCs/>
                <w:color w:val="118ABE"/>
                <w:sz w:val="20"/>
                <w:szCs w:val="20"/>
                <w:lang w:eastAsia="tr-TR"/>
              </w:rPr>
              <w:t>17.08.2026 - 14:30</w:t>
            </w:r>
          </w:p>
        </w:tc>
      </w:tr>
      <w:tr w:rsidR="00C24F0B" w:rsidRPr="00C24F0B" w:rsidTr="00C24F0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rPr>
                <w:rFonts w:ascii="Helvetica" w:eastAsia="Times New Roman" w:hAnsi="Helvetica" w:cs="Helvetica"/>
                <w:color w:val="585858"/>
                <w:sz w:val="20"/>
                <w:szCs w:val="20"/>
                <w:lang w:eastAsia="tr-TR"/>
              </w:rPr>
            </w:pPr>
            <w:r w:rsidRPr="00C24F0B">
              <w:rPr>
                <w:rFonts w:ascii="Helvetica" w:eastAsia="Times New Roman" w:hAnsi="Helvetica" w:cs="Helvetica"/>
                <w:b/>
                <w:bCs/>
                <w:color w:val="585858"/>
                <w:sz w:val="20"/>
                <w:szCs w:val="20"/>
                <w:lang w:eastAsia="tr-TR"/>
              </w:rPr>
              <w:t>2.2.</w:t>
            </w:r>
            <w:r w:rsidRPr="00C24F0B">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b/>
                <w:bCs/>
                <w:color w:val="118ABE"/>
                <w:sz w:val="20"/>
                <w:szCs w:val="20"/>
                <w:lang w:eastAsia="tr-TR"/>
              </w:rPr>
              <w:t>Kayseri Büyükşehir Belediyesi Destek Hizmetleri Dairesi Başkanlığı 2.kat 223 nolu oda</w:t>
            </w:r>
          </w:p>
        </w:tc>
      </w:tr>
    </w:tbl>
    <w:p w:rsidR="00C24F0B" w:rsidRPr="00C24F0B" w:rsidRDefault="00C24F0B" w:rsidP="00C24F0B">
      <w:pPr>
        <w:spacing w:after="0" w:line="240" w:lineRule="auto"/>
        <w:rPr>
          <w:rFonts w:ascii="Times New Roman" w:eastAsia="Times New Roman" w:hAnsi="Times New Roman" w:cs="Times New Roman"/>
          <w:sz w:val="24"/>
          <w:szCs w:val="24"/>
          <w:lang w:eastAsia="tr-TR"/>
        </w:rPr>
      </w:pP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C24F0B" w:rsidRPr="00C24F0B" w:rsidTr="00C24F0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rPr>
                <w:rFonts w:ascii="Helvetica" w:eastAsia="Times New Roman" w:hAnsi="Helvetica" w:cs="Helvetica"/>
                <w:color w:val="585858"/>
                <w:sz w:val="20"/>
                <w:szCs w:val="20"/>
                <w:lang w:eastAsia="tr-TR"/>
              </w:rPr>
            </w:pPr>
            <w:r w:rsidRPr="00C24F0B">
              <w:rPr>
                <w:rFonts w:ascii="Helvetica" w:eastAsia="Times New Roman" w:hAnsi="Helvetica" w:cs="Helvetica"/>
                <w:b/>
                <w:bCs/>
                <w:color w:val="585858"/>
                <w:sz w:val="20"/>
                <w:szCs w:val="20"/>
                <w:lang w:eastAsia="tr-TR"/>
              </w:rPr>
              <w:t>3.1. </w:t>
            </w:r>
            <w:r w:rsidRPr="00C24F0B">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b/>
                <w:bCs/>
                <w:color w:val="118ABE"/>
                <w:sz w:val="20"/>
                <w:szCs w:val="20"/>
                <w:lang w:eastAsia="tr-TR"/>
              </w:rPr>
              <w:t>Taşıt Denetleme Sistemi</w:t>
            </w:r>
          </w:p>
        </w:tc>
      </w:tr>
      <w:tr w:rsidR="00C24F0B" w:rsidRPr="00C24F0B" w:rsidTr="00C24F0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rPr>
                <w:rFonts w:ascii="Helvetica" w:eastAsia="Times New Roman" w:hAnsi="Helvetica" w:cs="Helvetica"/>
                <w:color w:val="585858"/>
                <w:sz w:val="20"/>
                <w:szCs w:val="20"/>
                <w:lang w:eastAsia="tr-TR"/>
              </w:rPr>
            </w:pPr>
            <w:r w:rsidRPr="00C24F0B">
              <w:rPr>
                <w:rFonts w:ascii="Helvetica" w:eastAsia="Times New Roman" w:hAnsi="Helvetica" w:cs="Helvetica"/>
                <w:b/>
                <w:bCs/>
                <w:color w:val="585858"/>
                <w:sz w:val="20"/>
                <w:szCs w:val="20"/>
                <w:lang w:eastAsia="tr-TR"/>
              </w:rPr>
              <w:t>3.2. </w:t>
            </w:r>
            <w:r w:rsidRPr="00C24F0B">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b/>
                <w:bCs/>
                <w:color w:val="118ABE"/>
                <w:sz w:val="20"/>
                <w:szCs w:val="20"/>
                <w:lang w:eastAsia="tr-TR"/>
              </w:rPr>
              <w:t>3.500 Adet Taşıt Denetleme Sistemi</w:t>
            </w:r>
            <w:r w:rsidRPr="00C24F0B">
              <w:rPr>
                <w:rFonts w:ascii="Helvetica" w:eastAsia="Times New Roman" w:hAnsi="Helvetica" w:cs="Helvetica"/>
                <w:b/>
                <w:bCs/>
                <w:color w:val="118ABE"/>
                <w:sz w:val="20"/>
                <w:szCs w:val="20"/>
                <w:lang w:eastAsia="tr-TR"/>
              </w:rPr>
              <w:br/>
              <w:t>Ayrıntılı bilgiye EKAP’ta yer alan ihale dokümanı içinde bulunan idari şartnameden ulaşılabilir.</w:t>
            </w:r>
          </w:p>
        </w:tc>
      </w:tr>
      <w:tr w:rsidR="00C24F0B" w:rsidRPr="00C24F0B" w:rsidTr="00C24F0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rPr>
                <w:rFonts w:ascii="Helvetica" w:eastAsia="Times New Roman" w:hAnsi="Helvetica" w:cs="Helvetica"/>
                <w:color w:val="585858"/>
                <w:sz w:val="20"/>
                <w:szCs w:val="20"/>
                <w:lang w:eastAsia="tr-TR"/>
              </w:rPr>
            </w:pPr>
            <w:r w:rsidRPr="00C24F0B">
              <w:rPr>
                <w:rFonts w:ascii="Helvetica" w:eastAsia="Times New Roman" w:hAnsi="Helvetica" w:cs="Helvetica"/>
                <w:b/>
                <w:bCs/>
                <w:color w:val="585858"/>
                <w:sz w:val="20"/>
                <w:szCs w:val="20"/>
                <w:lang w:eastAsia="tr-TR"/>
              </w:rPr>
              <w:t>3.3.</w:t>
            </w:r>
            <w:r w:rsidRPr="00C24F0B">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b/>
                <w:bCs/>
                <w:color w:val="118ABE"/>
                <w:sz w:val="20"/>
                <w:szCs w:val="20"/>
                <w:lang w:eastAsia="tr-TR"/>
              </w:rPr>
              <w:t>KBB Ek Hizmet Binası Ulaşım Daire Başkanlığı Sinyalizasyon Şube Müdürlüğü Deposu</w:t>
            </w:r>
          </w:p>
        </w:tc>
      </w:tr>
      <w:tr w:rsidR="00C24F0B" w:rsidRPr="00C24F0B" w:rsidTr="00C24F0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rPr>
                <w:rFonts w:ascii="Helvetica" w:eastAsia="Times New Roman" w:hAnsi="Helvetica" w:cs="Helvetica"/>
                <w:color w:val="585858"/>
                <w:sz w:val="20"/>
                <w:szCs w:val="20"/>
                <w:lang w:eastAsia="tr-TR"/>
              </w:rPr>
            </w:pPr>
            <w:r w:rsidRPr="00C24F0B">
              <w:rPr>
                <w:rFonts w:ascii="Helvetica" w:eastAsia="Times New Roman" w:hAnsi="Helvetica" w:cs="Helvetica"/>
                <w:b/>
                <w:bCs/>
                <w:color w:val="585858"/>
                <w:sz w:val="20"/>
                <w:szCs w:val="20"/>
                <w:lang w:eastAsia="tr-TR"/>
              </w:rPr>
              <w:t>3.4.</w:t>
            </w:r>
            <w:r w:rsidRPr="00C24F0B">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b/>
                <w:bCs/>
                <w:color w:val="118ABE"/>
                <w:sz w:val="20"/>
                <w:szCs w:val="20"/>
                <w:lang w:eastAsia="tr-TR"/>
              </w:rPr>
              <w:t>İhale konusu mallar, işe başlama tarihinden itibaren 60 (Altmış) gün içerisinde teknik şartnamede belirtilen şartlara uygun şekilde teslim edilecektir</w:t>
            </w:r>
          </w:p>
        </w:tc>
      </w:tr>
      <w:tr w:rsidR="00C24F0B" w:rsidRPr="00C24F0B" w:rsidTr="00C24F0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rPr>
                <w:rFonts w:ascii="Helvetica" w:eastAsia="Times New Roman" w:hAnsi="Helvetica" w:cs="Helvetica"/>
                <w:color w:val="585858"/>
                <w:sz w:val="20"/>
                <w:szCs w:val="20"/>
                <w:lang w:eastAsia="tr-TR"/>
              </w:rPr>
            </w:pPr>
            <w:r w:rsidRPr="00C24F0B">
              <w:rPr>
                <w:rFonts w:ascii="Helvetica" w:eastAsia="Times New Roman" w:hAnsi="Helvetica" w:cs="Helvetica"/>
                <w:b/>
                <w:bCs/>
                <w:color w:val="585858"/>
                <w:sz w:val="20"/>
                <w:szCs w:val="20"/>
                <w:lang w:eastAsia="tr-TR"/>
              </w:rPr>
              <w:t>3.5.</w:t>
            </w:r>
            <w:r w:rsidRPr="00C24F0B">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jc w:val="both"/>
              <w:rPr>
                <w:rFonts w:ascii="Helvetica" w:eastAsia="Times New Roman" w:hAnsi="Helvetica" w:cs="Helvetica"/>
                <w:color w:val="585858"/>
                <w:sz w:val="20"/>
                <w:szCs w:val="20"/>
                <w:lang w:eastAsia="tr-TR"/>
              </w:rPr>
            </w:pPr>
            <w:r w:rsidRPr="00C24F0B">
              <w:rPr>
                <w:rFonts w:ascii="Helvetica" w:eastAsia="Times New Roman" w:hAnsi="Helvetica" w:cs="Helvetica"/>
                <w:b/>
                <w:bCs/>
                <w:color w:val="118ABE"/>
                <w:sz w:val="20"/>
                <w:szCs w:val="20"/>
                <w:lang w:eastAsia="tr-TR"/>
              </w:rPr>
              <w:t>Sözleşme imzalandıktan itibaren 1 (bir) gün sonra işe başlanır.</w:t>
            </w:r>
          </w:p>
        </w:tc>
      </w:tr>
    </w:tbl>
    <w:p w:rsidR="00C24F0B" w:rsidRPr="00C24F0B" w:rsidRDefault="00C24F0B" w:rsidP="00C24F0B">
      <w:pPr>
        <w:spacing w:after="0" w:line="240" w:lineRule="auto"/>
        <w:rPr>
          <w:rFonts w:ascii="Times New Roman" w:eastAsia="Times New Roman" w:hAnsi="Times New Roman" w:cs="Times New Roman"/>
          <w:sz w:val="24"/>
          <w:szCs w:val="24"/>
          <w:lang w:eastAsia="tr-TR"/>
        </w:rPr>
      </w:pP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4- Katılım ve yeterlik kriterleri:</w:t>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4.1.</w:t>
      </w:r>
      <w:r w:rsidRPr="00C24F0B">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4.1.1.</w:t>
      </w:r>
      <w:r w:rsidRPr="00C24F0B">
        <w:rPr>
          <w:rFonts w:ascii="Helvetica" w:eastAsia="Times New Roman" w:hAnsi="Helvetica" w:cs="Helvetica"/>
          <w:color w:val="585858"/>
          <w:sz w:val="20"/>
          <w:szCs w:val="20"/>
          <w:shd w:val="clear" w:color="auto" w:fill="F8F8F8"/>
          <w:lang w:eastAsia="tr-TR"/>
        </w:rPr>
        <w:t> Teklif mektubu.</w:t>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4.1.2.1.</w:t>
      </w:r>
      <w:r w:rsidRPr="00C24F0B">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4.1.2.2.</w:t>
      </w:r>
      <w:r w:rsidRPr="00C24F0B">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4.1.3.</w:t>
      </w:r>
      <w:r w:rsidRPr="00C24F0B">
        <w:rPr>
          <w:rFonts w:ascii="Helvetica" w:eastAsia="Times New Roman" w:hAnsi="Helvetica" w:cs="Helvetica"/>
          <w:color w:val="585858"/>
          <w:sz w:val="20"/>
          <w:szCs w:val="20"/>
          <w:shd w:val="clear" w:color="auto" w:fill="F8F8F8"/>
          <w:lang w:eastAsia="tr-TR"/>
        </w:rPr>
        <w:t> Geçici teminat.</w:t>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4.1.4</w:t>
      </w:r>
      <w:r w:rsidRPr="00C24F0B">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4.1.5.</w:t>
      </w:r>
      <w:r w:rsidRPr="00C24F0B">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C24F0B" w:rsidRPr="00C24F0B" w:rsidTr="00C24F0B">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rPr>
                <w:rFonts w:ascii="Helvetica" w:eastAsia="Times New Roman" w:hAnsi="Helvetica" w:cs="Helvetica"/>
                <w:color w:val="585858"/>
                <w:sz w:val="20"/>
                <w:szCs w:val="20"/>
                <w:lang w:eastAsia="tr-TR"/>
              </w:rPr>
            </w:pPr>
            <w:r w:rsidRPr="00C24F0B">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C24F0B" w:rsidRPr="00C24F0B" w:rsidTr="00C24F0B">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rPr>
                <w:rFonts w:ascii="Helvetica" w:eastAsia="Times New Roman" w:hAnsi="Helvetica" w:cs="Helvetica"/>
                <w:color w:val="585858"/>
                <w:sz w:val="20"/>
                <w:szCs w:val="20"/>
                <w:lang w:eastAsia="tr-TR"/>
              </w:rPr>
            </w:pPr>
            <w:r w:rsidRPr="00C24F0B">
              <w:rPr>
                <w:rFonts w:ascii="Helvetica" w:eastAsia="Times New Roman" w:hAnsi="Helvetica" w:cs="Helvetica"/>
                <w:color w:val="585858"/>
                <w:sz w:val="20"/>
                <w:szCs w:val="20"/>
                <w:lang w:eastAsia="tr-TR"/>
              </w:rPr>
              <w:t>Ekonomik ve mali yeterliğe ilişkin bilgi, belge veya kriter belirtilmemiştir.</w:t>
            </w:r>
          </w:p>
        </w:tc>
      </w:tr>
    </w:tbl>
    <w:p w:rsidR="00C24F0B" w:rsidRPr="00C24F0B" w:rsidRDefault="00C24F0B" w:rsidP="00C24F0B">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C24F0B" w:rsidRPr="00C24F0B" w:rsidTr="00C24F0B">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rPr>
                <w:rFonts w:ascii="Helvetica" w:eastAsia="Times New Roman" w:hAnsi="Helvetica" w:cs="Helvetica"/>
                <w:color w:val="585858"/>
                <w:sz w:val="20"/>
                <w:szCs w:val="20"/>
                <w:lang w:eastAsia="tr-TR"/>
              </w:rPr>
            </w:pPr>
            <w:r w:rsidRPr="00C24F0B">
              <w:rPr>
                <w:rFonts w:ascii="Helvetica" w:eastAsia="Times New Roman" w:hAnsi="Helvetica" w:cs="Helvetica"/>
                <w:b/>
                <w:bCs/>
                <w:color w:val="585858"/>
                <w:sz w:val="20"/>
                <w:szCs w:val="20"/>
                <w:lang w:eastAsia="tr-TR"/>
              </w:rPr>
              <w:t>4.3. Mesleki ve teknik yeterliğe ilişkin bilgi ve belgeler ile bunların taşıması gereken kriterler:</w:t>
            </w:r>
          </w:p>
        </w:tc>
      </w:tr>
      <w:tr w:rsidR="00C24F0B" w:rsidRPr="00C24F0B" w:rsidTr="00C24F0B">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C24F0B" w:rsidRPr="00C24F0B" w:rsidRDefault="00C24F0B" w:rsidP="00C24F0B">
            <w:pPr>
              <w:spacing w:after="0" w:line="240" w:lineRule="atLeast"/>
              <w:rPr>
                <w:rFonts w:ascii="Helvetica" w:eastAsia="Times New Roman" w:hAnsi="Helvetica" w:cs="Helvetica"/>
                <w:color w:val="585858"/>
                <w:sz w:val="20"/>
                <w:szCs w:val="20"/>
                <w:lang w:eastAsia="tr-TR"/>
              </w:rPr>
            </w:pPr>
            <w:r w:rsidRPr="00C24F0B">
              <w:rPr>
                <w:rFonts w:ascii="Helvetica" w:eastAsia="Times New Roman" w:hAnsi="Helvetica" w:cs="Helvetica"/>
                <w:color w:val="585858"/>
                <w:sz w:val="20"/>
                <w:szCs w:val="20"/>
                <w:lang w:eastAsia="tr-TR"/>
              </w:rPr>
              <w:lastRenderedPageBreak/>
              <w:t>Mesleki ve teknik yeterliğe ilişkin bilgi, belge veya kriter belirtilmemiştir.</w:t>
            </w:r>
          </w:p>
        </w:tc>
      </w:tr>
    </w:tbl>
    <w:p w:rsidR="00C24F0B" w:rsidRPr="00C24F0B" w:rsidRDefault="00C24F0B" w:rsidP="00C24F0B">
      <w:pPr>
        <w:spacing w:after="0" w:line="240" w:lineRule="auto"/>
        <w:rPr>
          <w:rFonts w:ascii="Times New Roman" w:eastAsia="Times New Roman" w:hAnsi="Times New Roman" w:cs="Times New Roman"/>
          <w:sz w:val="24"/>
          <w:szCs w:val="24"/>
          <w:lang w:eastAsia="tr-TR"/>
        </w:rPr>
      </w:pP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5-</w:t>
      </w:r>
      <w:r w:rsidRPr="00C24F0B">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6-</w:t>
      </w:r>
      <w:r w:rsidRPr="00C24F0B">
        <w:rPr>
          <w:rFonts w:ascii="Helvetica" w:eastAsia="Times New Roman" w:hAnsi="Helvetica" w:cs="Helvetica"/>
          <w:color w:val="585858"/>
          <w:sz w:val="20"/>
          <w:szCs w:val="20"/>
          <w:shd w:val="clear" w:color="auto" w:fill="F8F8F8"/>
          <w:lang w:eastAsia="tr-TR"/>
        </w:rPr>
        <w:t> İhaleye sadece yerli istekliler katılabilecek olup yerli malı teklif eden yerli istekliye ihalenin tamamında </w:t>
      </w:r>
      <w:r w:rsidRPr="00C24F0B">
        <w:rPr>
          <w:rFonts w:ascii="Helvetica" w:eastAsia="Times New Roman" w:hAnsi="Helvetica" w:cs="Helvetica"/>
          <w:b/>
          <w:bCs/>
          <w:color w:val="118ABE"/>
          <w:sz w:val="20"/>
          <w:szCs w:val="20"/>
          <w:shd w:val="clear" w:color="auto" w:fill="F8F8F8"/>
          <w:lang w:eastAsia="tr-TR"/>
        </w:rPr>
        <w:t>% 15 (yüzde on beş) </w:t>
      </w:r>
      <w:r w:rsidRPr="00C24F0B">
        <w:rPr>
          <w:rFonts w:ascii="Helvetica" w:eastAsia="Times New Roman" w:hAnsi="Helvetica" w:cs="Helvetica"/>
          <w:color w:val="585858"/>
          <w:sz w:val="20"/>
          <w:szCs w:val="20"/>
          <w:shd w:val="clear" w:color="auto" w:fill="F8F8F8"/>
          <w:lang w:eastAsia="tr-TR"/>
        </w:rPr>
        <w:t>oranında fiyat avantajı uygulanacaktır.</w:t>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7-</w:t>
      </w:r>
      <w:r w:rsidRPr="00C24F0B">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8-</w:t>
      </w:r>
      <w:r w:rsidRPr="00C24F0B">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9-</w:t>
      </w:r>
      <w:r w:rsidRPr="00C24F0B">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10-</w:t>
      </w:r>
      <w:r w:rsidRPr="00C24F0B">
        <w:rPr>
          <w:rFonts w:ascii="Helvetica" w:eastAsia="Times New Roman" w:hAnsi="Helvetica" w:cs="Helvetica"/>
          <w:color w:val="585858"/>
          <w:sz w:val="20"/>
          <w:szCs w:val="20"/>
          <w:shd w:val="clear" w:color="auto" w:fill="F8F8F8"/>
          <w:lang w:eastAsia="tr-TR"/>
        </w:rPr>
        <w:t> Bu ihalede, işin tamamı için teklif verilecektir.</w:t>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11-</w:t>
      </w:r>
      <w:r w:rsidRPr="00C24F0B">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12-</w:t>
      </w:r>
      <w:r w:rsidRPr="00C24F0B">
        <w:rPr>
          <w:rFonts w:ascii="Helvetica" w:eastAsia="Times New Roman" w:hAnsi="Helvetica" w:cs="Helvetica"/>
          <w:color w:val="585858"/>
          <w:sz w:val="20"/>
          <w:szCs w:val="20"/>
          <w:shd w:val="clear" w:color="auto" w:fill="F8F8F8"/>
          <w:lang w:eastAsia="tr-TR"/>
        </w:rPr>
        <w:t> Bu ihalede elektronik eksiltme yapılmayacaktır.</w:t>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13-</w:t>
      </w:r>
      <w:r w:rsidRPr="00C24F0B">
        <w:rPr>
          <w:rFonts w:ascii="Helvetica" w:eastAsia="Times New Roman" w:hAnsi="Helvetica" w:cs="Helvetica"/>
          <w:color w:val="585858"/>
          <w:sz w:val="20"/>
          <w:szCs w:val="20"/>
          <w:shd w:val="clear" w:color="auto" w:fill="F8F8F8"/>
          <w:lang w:eastAsia="tr-TR"/>
        </w:rPr>
        <w:t> Verilen tekliflerin geçerlilik süresi, ihale tarihinden itibaren </w:t>
      </w:r>
      <w:r w:rsidRPr="00C24F0B">
        <w:rPr>
          <w:rFonts w:ascii="Helvetica" w:eastAsia="Times New Roman" w:hAnsi="Helvetica" w:cs="Helvetica"/>
          <w:b/>
          <w:bCs/>
          <w:color w:val="118ABE"/>
          <w:sz w:val="20"/>
          <w:szCs w:val="20"/>
          <w:shd w:val="clear" w:color="auto" w:fill="F8F8F8"/>
          <w:lang w:eastAsia="tr-TR"/>
        </w:rPr>
        <w:t>60 (Altmış)</w:t>
      </w:r>
      <w:r w:rsidRPr="00C24F0B">
        <w:rPr>
          <w:rFonts w:ascii="Helvetica" w:eastAsia="Times New Roman" w:hAnsi="Helvetica" w:cs="Helvetica"/>
          <w:color w:val="585858"/>
          <w:sz w:val="20"/>
          <w:szCs w:val="20"/>
          <w:shd w:val="clear" w:color="auto" w:fill="F8F8F8"/>
          <w:lang w:eastAsia="tr-TR"/>
        </w:rPr>
        <w:t> takvim günüdür.</w:t>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14-</w:t>
      </w:r>
      <w:r w:rsidRPr="00C24F0B">
        <w:rPr>
          <w:rFonts w:ascii="Helvetica" w:eastAsia="Times New Roman" w:hAnsi="Helvetica" w:cs="Helvetica"/>
          <w:color w:val="585858"/>
          <w:sz w:val="20"/>
          <w:szCs w:val="20"/>
          <w:shd w:val="clear" w:color="auto" w:fill="F8F8F8"/>
          <w:lang w:eastAsia="tr-TR"/>
        </w:rPr>
        <w:t> Konsorsiyum olarak ihaleye teklif verilemez.</w:t>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color w:val="585858"/>
          <w:sz w:val="20"/>
          <w:szCs w:val="20"/>
          <w:lang w:eastAsia="tr-TR"/>
        </w:rPr>
        <w:br/>
      </w:r>
      <w:r w:rsidRPr="00C24F0B">
        <w:rPr>
          <w:rFonts w:ascii="Helvetica" w:eastAsia="Times New Roman" w:hAnsi="Helvetica" w:cs="Helvetica"/>
          <w:b/>
          <w:bCs/>
          <w:color w:val="585858"/>
          <w:sz w:val="20"/>
          <w:szCs w:val="20"/>
          <w:shd w:val="clear" w:color="auto" w:fill="F8F8F8"/>
          <w:lang w:eastAsia="tr-TR"/>
        </w:rPr>
        <w:t>15- Diğer hususlar:</w:t>
      </w:r>
    </w:p>
    <w:p w:rsidR="00C24F0B" w:rsidRPr="00C24F0B" w:rsidRDefault="00C24F0B" w:rsidP="00C24F0B">
      <w:pPr>
        <w:shd w:val="clear" w:color="auto" w:fill="F8F8F8"/>
        <w:spacing w:after="0" w:line="240" w:lineRule="auto"/>
        <w:jc w:val="both"/>
        <w:rPr>
          <w:rFonts w:ascii="Helvetica" w:eastAsia="Times New Roman" w:hAnsi="Helvetica" w:cs="Helvetica"/>
          <w:color w:val="585858"/>
          <w:sz w:val="20"/>
          <w:szCs w:val="20"/>
          <w:lang w:eastAsia="tr-TR"/>
        </w:rPr>
      </w:pPr>
      <w:r w:rsidRPr="00C24F0B">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BD4811" w:rsidRPr="00C24F0B" w:rsidRDefault="00BD4811" w:rsidP="00C24F0B"/>
    <w:sectPr w:rsidR="00BD4811" w:rsidRPr="00C24F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A7E" w:rsidRDefault="00855A7E" w:rsidP="00A5374C">
      <w:pPr>
        <w:spacing w:after="0" w:line="240" w:lineRule="auto"/>
      </w:pPr>
      <w:r>
        <w:separator/>
      </w:r>
    </w:p>
  </w:endnote>
  <w:endnote w:type="continuationSeparator" w:id="0">
    <w:p w:rsidR="00855A7E" w:rsidRDefault="00855A7E" w:rsidP="00A53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635" w:rsidRDefault="008F2635">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635" w:rsidRDefault="008F2635">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635" w:rsidRDefault="008F263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A7E" w:rsidRDefault="00855A7E" w:rsidP="00A5374C">
      <w:pPr>
        <w:spacing w:after="0" w:line="240" w:lineRule="auto"/>
      </w:pPr>
      <w:r>
        <w:separator/>
      </w:r>
    </w:p>
  </w:footnote>
  <w:footnote w:type="continuationSeparator" w:id="0">
    <w:p w:rsidR="00855A7E" w:rsidRDefault="00855A7E" w:rsidP="00A537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635" w:rsidRDefault="008F2635">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635" w:rsidRDefault="00CF1C39">
    <w:pPr>
      <w:pStyle w:val="stbilgi"/>
    </w:pPr>
    <w:bookmarkStart w:id="0" w:name="_GoBack"/>
    <w:bookmarkEnd w:id="0"/>
    <w:r>
      <w:rPr>
        <w:noProof/>
        <w:lang w:eastAsia="tr-TR"/>
      </w:rP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1511300" cy="461645"/>
              <wp:effectExtent l="0" t="400050" r="0" b="414655"/>
              <wp:wrapNone/>
              <wp:docPr id="3" name="geodi_dlp_watermark_center"/>
              <wp:cNvGraphicFramePr/>
              <a:graphic xmlns:a="http://schemas.openxmlformats.org/drawingml/2006/main">
                <a:graphicData uri="http://schemas.microsoft.com/office/word/2010/wordprocessingShape">
                  <wps:wsp>
                    <wps:cNvSpPr txBox="1"/>
                    <wps:spPr>
                      <a:xfrm rot="-2700000">
                        <a:off x="0" y="0"/>
                        <a:ext cx="1511300" cy="46164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F1C39" w:rsidRDefault="00CF1C39" w:rsidP="00CF1C39">
                          <w:pPr>
                            <w:jc w:val="center"/>
                          </w:pPr>
                          <w:r w:rsidRPr="00CF1C39">
                            <w:rPr>
                              <w:rFonts w:ascii="Times New Roman" w:hAnsi="Times New Roman" w:cs="Times New Roman"/>
                              <w:b/>
                              <w:i/>
                              <w:color w:val="FF0000"/>
                              <w:sz w:val="24"/>
                              <w14:textFill>
                                <w14:solidFill>
                                  <w14:srgbClr w14:val="FF0000">
                                    <w14:alpha w14:val="80000"/>
                                  </w14:srgbClr>
                                </w14:solidFill>
                              </w14:textFill>
                            </w:rPr>
                            <w:t>Hizmete Özel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geodi_dlp_watermark_center" o:spid="_x0000_s1026" type="#_x0000_t202" style="position:absolute;margin-left:0;margin-top:0;width:119pt;height:36.35pt;rotation:-45;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" filled="f" stroked="f" strokeweight=".5pt">
              <v:fill o:detectmouseclick="t"/>
              <v:textbox>
                <w:txbxContent>
                  <w:p w:rsidR="00CF1C39" w:rsidRDefault="00CF1C39" w:rsidP="00CF1C39">
                    <w:pPr>
                      <w:jc w:val="center"/>
                    </w:pPr>
                    <w:r w:rsidRPr="00CF1C39">
                      <w:rPr>
                        <w:rFonts w:ascii="Times New Roman" w:hAnsi="Times New Roman" w:cs="Times New Roman"/>
                        <w:b/>
                        <w:i/>
                        <w:color w:val="FF0000"/>
                        <w:sz w:val="24"/>
                        <w14:textFill>
                          <w14:solidFill>
                            <w14:srgbClr w14:val="FF0000">
                              <w14:alpha w14:val="80000"/>
                            </w14:srgbClr>
                          </w14:solidFill>
                        </w14:textFill>
                      </w:rPr>
                      <w:t>Hizmete Özel</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635" w:rsidRDefault="008F263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A7E"/>
    <w:rsid w:val="00855A7E"/>
    <w:rsid w:val="008F2635"/>
    <w:rsid w:val="00A5374C"/>
    <w:rsid w:val="00BD4811"/>
    <w:rsid w:val="00C24F0B"/>
    <w:rsid w:val="00CF1C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362B0"/>
  <w15:chartTrackingRefBased/>
  <w15:docId w15:val="{6F443515-97F0-4109-BA29-C4C72F524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8F2635"/>
  </w:style>
  <w:style w:type="character" w:customStyle="1" w:styleId="ilanbaslik">
    <w:name w:val="ilanbaslik"/>
    <w:basedOn w:val="VarsaylanParagrafYazTipi"/>
    <w:rsid w:val="008F2635"/>
  </w:style>
  <w:style w:type="paragraph" w:styleId="stbilgi">
    <w:name w:val="header"/>
    <w:basedOn w:val="Normal"/>
    <w:link w:val="stbilgiChar"/>
    <w:uiPriority w:val="99"/>
    <w:unhideWhenUsed/>
    <w:rsid w:val="008F263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F2635"/>
  </w:style>
  <w:style w:type="paragraph" w:styleId="Altbilgi">
    <w:name w:val="footer"/>
    <w:basedOn w:val="Normal"/>
    <w:link w:val="AltbilgiChar"/>
    <w:uiPriority w:val="99"/>
    <w:unhideWhenUsed/>
    <w:rsid w:val="008F263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F2635"/>
  </w:style>
  <w:style w:type="paragraph" w:styleId="BalonMetni">
    <w:name w:val="Balloon Text"/>
    <w:basedOn w:val="Normal"/>
    <w:link w:val="BalonMetniChar"/>
    <w:uiPriority w:val="99"/>
    <w:semiHidden/>
    <w:unhideWhenUsed/>
    <w:rsid w:val="00CF1C3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F1C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073118">
      <w:bodyDiv w:val="1"/>
      <w:marLeft w:val="0"/>
      <w:marRight w:val="0"/>
      <w:marTop w:val="0"/>
      <w:marBottom w:val="0"/>
      <w:divBdr>
        <w:top w:val="none" w:sz="0" w:space="0" w:color="auto"/>
        <w:left w:val="none" w:sz="0" w:space="0" w:color="auto"/>
        <w:bottom w:val="none" w:sz="0" w:space="0" w:color="auto"/>
        <w:right w:val="none" w:sz="0" w:space="0" w:color="auto"/>
      </w:divBdr>
      <w:divsChild>
        <w:div w:id="885530562">
          <w:marLeft w:val="0"/>
          <w:marRight w:val="0"/>
          <w:marTop w:val="0"/>
          <w:marBottom w:val="0"/>
          <w:divBdr>
            <w:top w:val="none" w:sz="0" w:space="0" w:color="auto"/>
            <w:left w:val="none" w:sz="0" w:space="0" w:color="auto"/>
            <w:bottom w:val="none" w:sz="0" w:space="0" w:color="auto"/>
            <w:right w:val="none" w:sz="0" w:space="0" w:color="auto"/>
          </w:divBdr>
        </w:div>
      </w:divsChild>
    </w:div>
    <w:div w:id="951285445">
      <w:bodyDiv w:val="1"/>
      <w:marLeft w:val="0"/>
      <w:marRight w:val="0"/>
      <w:marTop w:val="0"/>
      <w:marBottom w:val="0"/>
      <w:divBdr>
        <w:top w:val="none" w:sz="0" w:space="0" w:color="auto"/>
        <w:left w:val="none" w:sz="0" w:space="0" w:color="auto"/>
        <w:bottom w:val="none" w:sz="0" w:space="0" w:color="auto"/>
        <w:right w:val="none" w:sz="0" w:space="0" w:color="auto"/>
      </w:divBdr>
      <w:divsChild>
        <w:div w:id="120852411">
          <w:marLeft w:val="0"/>
          <w:marRight w:val="0"/>
          <w:marTop w:val="0"/>
          <w:marBottom w:val="0"/>
          <w:divBdr>
            <w:top w:val="none" w:sz="0" w:space="0" w:color="auto"/>
            <w:left w:val="none" w:sz="0" w:space="0" w:color="auto"/>
            <w:bottom w:val="none" w:sz="0" w:space="0" w:color="auto"/>
            <w:right w:val="none" w:sz="0" w:space="0" w:color="auto"/>
          </w:divBdr>
        </w:div>
        <w:div w:id="199317175">
          <w:marLeft w:val="0"/>
          <w:marRight w:val="0"/>
          <w:marTop w:val="0"/>
          <w:marBottom w:val="0"/>
          <w:divBdr>
            <w:top w:val="none" w:sz="0" w:space="0" w:color="auto"/>
            <w:left w:val="none" w:sz="0" w:space="0" w:color="auto"/>
            <w:bottom w:val="none" w:sz="0" w:space="0" w:color="auto"/>
            <w:right w:val="none" w:sz="0" w:space="0" w:color="auto"/>
          </w:divBdr>
        </w:div>
        <w:div w:id="1545826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600</Words>
  <Characters>3421</Characters>
  <Application>Microsoft Office Word</Application>
  <DocSecurity>0</DocSecurity>
  <Lines>28</Lines>
  <Paragraphs>8</Paragraphs>
  <ScaleCrop>false</ScaleCrop>
  <Company>Kayseri Belediyesi Başkanlığı</Company>
  <LinksUpToDate>false</LinksUpToDate>
  <CharactersWithSpaces>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Şaban Gencer</dc:creator>
  <cp:keywords/>
  <dc:description/>
  <cp:lastModifiedBy>Şaban Gencer</cp:lastModifiedBy>
  <cp:revision>4</cp:revision>
  <cp:lastPrinted>2026-07-21T08:07:00Z</cp:lastPrinted>
  <dcterms:created xsi:type="dcterms:W3CDTF">2026-07-20T11:38:00Z</dcterms:created>
  <dcterms:modified xsi:type="dcterms:W3CDTF">2026-07-21T08:08:00Z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id_classification_restricted=3c9990e0-a748-41de-9d8c-db8783fa5103</vt:lpwstr>
  </property>
  <property fmtid="{D5CDD505-2E9C-101B-9397-08002B2CF9AE}" pid="3" name="geodilabeluser">
    <vt:lpwstr>user=sgencer</vt:lpwstr>
  </property>
  <property fmtid="{D5CDD505-2E9C-101B-9397-08002B2CF9AE}" pid="4" name="geodilabeltime">
    <vt:lpwstr>datetime=2026-07-21T08:08:20.557Z</vt:lpwstr>
  </property>
</Properties>
</file>