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D61" w:rsidRPr="008F1D61" w:rsidRDefault="008F1D61" w:rsidP="008F1D61">
      <w:pPr>
        <w:shd w:val="clear" w:color="auto" w:fill="F5F5F5"/>
        <w:spacing w:after="0" w:line="240" w:lineRule="auto"/>
        <w:jc w:val="center"/>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MUHTELİF MADENİ YAĞ ALIMI</w:t>
      </w:r>
    </w:p>
    <w:p w:rsidR="008F1D61" w:rsidRPr="008F1D61" w:rsidRDefault="008F1D61" w:rsidP="008F1D61">
      <w:pPr>
        <w:spacing w:after="0" w:line="240" w:lineRule="auto"/>
        <w:rPr>
          <w:rFonts w:ascii="Times New Roman" w:eastAsia="Times New Roman" w:hAnsi="Times New Roman" w:cs="Times New Roman"/>
          <w:sz w:val="24"/>
          <w:szCs w:val="24"/>
          <w:lang w:eastAsia="tr-TR"/>
        </w:rPr>
      </w:pPr>
      <w:r w:rsidRPr="008F1D61">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0062A8"/>
          <w:sz w:val="20"/>
          <w:szCs w:val="20"/>
          <w:shd w:val="clear" w:color="auto" w:fill="F5F5F5"/>
          <w:lang w:eastAsia="tr-TR"/>
        </w:rPr>
        <w:t>Muhtelif Madeni Yağ Alımı</w:t>
      </w:r>
      <w:r w:rsidRPr="008F1D61">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1D61" w:rsidRPr="008F1D61" w:rsidTr="008F1D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2022/335805</w:t>
            </w:r>
          </w:p>
        </w:tc>
      </w:tr>
    </w:tbl>
    <w:p w:rsidR="008F1D61" w:rsidRPr="008F1D61" w:rsidRDefault="008F1D61" w:rsidP="008F1D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1D61" w:rsidRPr="008F1D61" w:rsidTr="008F1D61">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B04935"/>
                <w:sz w:val="20"/>
                <w:szCs w:val="20"/>
                <w:lang w:eastAsia="tr-TR"/>
              </w:rPr>
              <w:t>1-İdarenin</w:t>
            </w:r>
          </w:p>
        </w:tc>
      </w:tr>
      <w:tr w:rsidR="008F1D61" w:rsidRPr="008F1D61" w:rsidTr="008F1D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a)</w:t>
            </w:r>
            <w:r w:rsidRPr="008F1D6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0062A8"/>
                <w:sz w:val="20"/>
                <w:szCs w:val="20"/>
                <w:lang w:eastAsia="tr-TR"/>
              </w:rPr>
              <w:t>KAYSERİ BÜYÜKŞEHİR BELEDİYESİ DESTEK HİZMETLERİ DAİRE BAŞKANLIĞI</w:t>
            </w:r>
          </w:p>
        </w:tc>
      </w:tr>
      <w:tr w:rsidR="008F1D61" w:rsidRPr="008F1D61" w:rsidTr="008F1D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b)</w:t>
            </w:r>
            <w:r w:rsidRPr="008F1D61">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0062A8"/>
                <w:sz w:val="20"/>
                <w:szCs w:val="20"/>
                <w:lang w:eastAsia="tr-TR"/>
              </w:rPr>
              <w:t>Sahabiye Mah. Mustafa Kemal Paşa Bul. No:15 38010 Kocasinan/KAYSERİ</w:t>
            </w:r>
          </w:p>
        </w:tc>
      </w:tr>
      <w:tr w:rsidR="008F1D61" w:rsidRPr="008F1D61" w:rsidTr="008F1D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c)</w:t>
            </w:r>
            <w:r w:rsidRPr="008F1D61">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0062A8"/>
                <w:sz w:val="20"/>
                <w:szCs w:val="20"/>
                <w:lang w:eastAsia="tr-TR"/>
              </w:rPr>
              <w:t>3522071610 - 3522228954</w:t>
            </w:r>
          </w:p>
        </w:tc>
      </w:tr>
      <w:tr w:rsidR="008F1D61" w:rsidRPr="008F1D61" w:rsidTr="008F1D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ç)</w:t>
            </w:r>
            <w:r w:rsidRPr="008F1D6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https://ekap.kik.gov.tr/EKAP/</w:t>
            </w:r>
          </w:p>
        </w:tc>
      </w:tr>
    </w:tbl>
    <w:p w:rsidR="008F1D61" w:rsidRPr="008F1D61" w:rsidRDefault="008F1D61" w:rsidP="008F1D61">
      <w:pPr>
        <w:spacing w:after="0" w:line="240" w:lineRule="auto"/>
        <w:rPr>
          <w:rFonts w:ascii="Times New Roman" w:eastAsia="Times New Roman" w:hAnsi="Times New Roman" w:cs="Times New Roman"/>
          <w:sz w:val="24"/>
          <w:szCs w:val="24"/>
          <w:lang w:eastAsia="tr-TR"/>
        </w:rPr>
      </w:pP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1D61" w:rsidRPr="008F1D61" w:rsidTr="008F1D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a)</w:t>
            </w:r>
            <w:r w:rsidRPr="008F1D6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0062A8"/>
                <w:sz w:val="20"/>
                <w:szCs w:val="20"/>
                <w:lang w:eastAsia="tr-TR"/>
              </w:rPr>
              <w:t>Muhtelif Madeni Yağ Alımı</w:t>
            </w:r>
          </w:p>
        </w:tc>
      </w:tr>
      <w:tr w:rsidR="008F1D61" w:rsidRPr="008F1D61" w:rsidTr="008F1D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b)</w:t>
            </w:r>
            <w:r w:rsidRPr="008F1D6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0062A8"/>
                <w:sz w:val="20"/>
                <w:szCs w:val="20"/>
                <w:lang w:eastAsia="tr-TR"/>
              </w:rPr>
              <w:t>15 Kalem Muhtelif Madeni Yağ Alımı işi.</w:t>
            </w:r>
            <w:r w:rsidRPr="008F1D61">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8F1D61" w:rsidRPr="008F1D61" w:rsidTr="008F1D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c)</w:t>
            </w:r>
            <w:r w:rsidRPr="008F1D6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0062A8"/>
                <w:sz w:val="20"/>
                <w:szCs w:val="20"/>
                <w:lang w:eastAsia="tr-TR"/>
              </w:rPr>
              <w:t>Kayseri Büyükşehir Belediyesi Makine İkmal Bakım ve Onarım Daire Başkanlığı Karpuzatan Deposuna teslim edilecektir.</w:t>
            </w:r>
          </w:p>
        </w:tc>
      </w:tr>
      <w:tr w:rsidR="008F1D61" w:rsidRPr="008F1D61" w:rsidTr="008F1D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ç)</w:t>
            </w:r>
            <w:r w:rsidRPr="008F1D6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0062A8"/>
                <w:sz w:val="20"/>
                <w:szCs w:val="20"/>
                <w:lang w:eastAsia="tr-TR"/>
              </w:rPr>
              <w:t>İhale konusu mallar, işe başlama tarihinden itibaren 20 (yirmi) gün içerisinde teslim edilecektir.</w:t>
            </w:r>
          </w:p>
        </w:tc>
      </w:tr>
      <w:tr w:rsidR="008F1D61" w:rsidRPr="008F1D61" w:rsidTr="008F1D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d)</w:t>
            </w:r>
            <w:r w:rsidRPr="008F1D6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0062A8"/>
                <w:sz w:val="20"/>
                <w:szCs w:val="20"/>
                <w:lang w:eastAsia="tr-TR"/>
              </w:rPr>
              <w:t>Sözleşme imzalandıktan itibaren 1 (bir) gün sonra işe başlanır.</w:t>
            </w:r>
          </w:p>
        </w:tc>
      </w:tr>
    </w:tbl>
    <w:p w:rsidR="008F1D61" w:rsidRPr="008F1D61" w:rsidRDefault="008F1D61" w:rsidP="008F1D61">
      <w:pPr>
        <w:spacing w:after="0" w:line="240" w:lineRule="auto"/>
        <w:rPr>
          <w:rFonts w:ascii="Times New Roman" w:eastAsia="Times New Roman" w:hAnsi="Times New Roman" w:cs="Times New Roman"/>
          <w:sz w:val="24"/>
          <w:szCs w:val="24"/>
          <w:lang w:eastAsia="tr-TR"/>
        </w:rPr>
      </w:pP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F1D61" w:rsidRPr="008F1D61" w:rsidTr="008F1D6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a)</w:t>
            </w:r>
            <w:r w:rsidRPr="008F1D6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0062A8"/>
                <w:sz w:val="20"/>
                <w:szCs w:val="20"/>
                <w:lang w:eastAsia="tr-TR"/>
              </w:rPr>
              <w:t>29.04.2022 - 14:30</w:t>
            </w:r>
          </w:p>
        </w:tc>
      </w:tr>
      <w:tr w:rsidR="008F1D61" w:rsidRPr="008F1D61" w:rsidTr="008F1D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b)</w:t>
            </w:r>
            <w:r w:rsidRPr="008F1D6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8F1D61" w:rsidRPr="008F1D61" w:rsidRDefault="008F1D61" w:rsidP="008F1D61">
      <w:pPr>
        <w:spacing w:after="0" w:line="240" w:lineRule="auto"/>
        <w:rPr>
          <w:rFonts w:ascii="Times New Roman" w:eastAsia="Times New Roman" w:hAnsi="Times New Roman" w:cs="Times New Roman"/>
          <w:sz w:val="24"/>
          <w:szCs w:val="24"/>
          <w:lang w:eastAsia="tr-TR"/>
        </w:rPr>
      </w:pP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4.1.</w:t>
      </w:r>
      <w:r w:rsidRPr="008F1D6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4.1.2.</w:t>
      </w:r>
      <w:r w:rsidRPr="008F1D61">
        <w:rPr>
          <w:rFonts w:ascii="Helvetica" w:eastAsia="Times New Roman" w:hAnsi="Helvetica" w:cs="Helvetica"/>
          <w:color w:val="666666"/>
          <w:sz w:val="20"/>
          <w:szCs w:val="20"/>
          <w:shd w:val="clear" w:color="auto" w:fill="F5F5F5"/>
          <w:lang w:eastAsia="tr-TR"/>
        </w:rPr>
        <w:t> Teklif vermeye yetkili olduğunu gösteren bilgiler;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4.1.2.1.</w:t>
      </w:r>
      <w:r w:rsidRPr="008F1D61">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4.1.3.</w:t>
      </w:r>
      <w:r w:rsidRPr="008F1D61">
        <w:rPr>
          <w:rFonts w:ascii="Helvetica" w:eastAsia="Times New Roman" w:hAnsi="Helvetica" w:cs="Helvetica"/>
          <w:color w:val="666666"/>
          <w:sz w:val="20"/>
          <w:szCs w:val="20"/>
          <w:shd w:val="clear" w:color="auto" w:fill="F5F5F5"/>
          <w:lang w:eastAsia="tr-TR"/>
        </w:rPr>
        <w:t> Şekli ve içeriği İdari Şartnamede belirlenen teklif mektubu.</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4.1.4.</w:t>
      </w:r>
      <w:r w:rsidRPr="008F1D61">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4.1.5</w:t>
      </w:r>
      <w:r w:rsidRPr="008F1D61">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F1D61" w:rsidRPr="008F1D61" w:rsidTr="008F1D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8F1D61" w:rsidRPr="008F1D61" w:rsidTr="008F1D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İdare tarafından ekonomik ve mali yeterliğe ilişkin kriter belirtilmemiştir.</w:t>
            </w:r>
          </w:p>
        </w:tc>
      </w:tr>
    </w:tbl>
    <w:p w:rsidR="008F1D61" w:rsidRPr="008F1D61" w:rsidRDefault="008F1D61" w:rsidP="008F1D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F1D61" w:rsidRPr="008F1D61" w:rsidTr="008F1D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8F1D61" w:rsidRPr="008F1D61" w:rsidTr="008F1D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color w:val="666666"/>
                <w:sz w:val="20"/>
                <w:szCs w:val="20"/>
                <w:lang w:eastAsia="tr-TR"/>
              </w:rPr>
            </w:pPr>
            <w:r w:rsidRPr="008F1D61">
              <w:rPr>
                <w:rFonts w:ascii="Helvetica" w:eastAsia="Times New Roman" w:hAnsi="Helvetica" w:cs="Helvetica"/>
                <w:b/>
                <w:bCs/>
                <w:color w:val="666666"/>
                <w:sz w:val="20"/>
                <w:szCs w:val="20"/>
                <w:lang w:eastAsia="tr-TR"/>
              </w:rPr>
              <w:t>4.3.1. Tedarik edilecek malların numuneleri, katalogları, fotoğraflarına ilişkin bilgiler ile teknik şartnameye cevapları ve açıklamaları:</w:t>
            </w:r>
          </w:p>
        </w:tc>
      </w:tr>
      <w:tr w:rsidR="008F1D61" w:rsidRPr="008F1D61" w:rsidTr="008F1D6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1D61" w:rsidRPr="008F1D61" w:rsidRDefault="008F1D61" w:rsidP="008F1D61">
            <w:pPr>
              <w:spacing w:after="0" w:line="240" w:lineRule="atLeast"/>
              <w:jc w:val="both"/>
              <w:rPr>
                <w:rFonts w:ascii="Helvetica" w:eastAsia="Times New Roman" w:hAnsi="Helvetica" w:cs="Helvetica"/>
                <w:b/>
                <w:bCs/>
                <w:color w:val="0062A8"/>
                <w:sz w:val="20"/>
                <w:szCs w:val="20"/>
                <w:lang w:eastAsia="tr-TR"/>
              </w:rPr>
            </w:pPr>
            <w:r w:rsidRPr="008F1D61">
              <w:rPr>
                <w:rFonts w:ascii="Helvetica" w:eastAsia="Times New Roman" w:hAnsi="Helvetica" w:cs="Helvetica"/>
                <w:b/>
                <w:bCs/>
                <w:color w:val="0062A8"/>
                <w:sz w:val="20"/>
                <w:szCs w:val="20"/>
                <w:lang w:eastAsia="tr-TR"/>
              </w:rPr>
              <w:t>İhale sonrası isteklilerden; ihale sıralamasında l . sırada ve 2. sırada bulunan firmalar, ikmal edeceği ürünün performans değerlerinin, teknik özelliklerinin, karşıladığı şartname ve onayların bulunduğu orijinal katalog veya dokümanları üreticisi firma kaşesi ve imzası ile birlikte İdaremize teslim edecektir. İdare istediği takdirde, yüklenici firma teklif ettiği ürünlerin karşıladığı onayların ve standartların orjinal belgelerini sunmak zorundadır. Teklif edilen ürünün orijinal onay belgelerinin herhangi birini İdaremize teslim edemeyen istekliler elenecektir.</w:t>
            </w:r>
          </w:p>
        </w:tc>
      </w:tr>
    </w:tbl>
    <w:p w:rsidR="008F1D61" w:rsidRPr="008F1D61" w:rsidRDefault="008F1D61" w:rsidP="008F1D61">
      <w:pPr>
        <w:spacing w:after="0" w:line="240" w:lineRule="auto"/>
        <w:rPr>
          <w:rFonts w:ascii="Times New Roman" w:eastAsia="Times New Roman" w:hAnsi="Times New Roman" w:cs="Times New Roman"/>
          <w:sz w:val="24"/>
          <w:szCs w:val="24"/>
          <w:lang w:eastAsia="tr-TR"/>
        </w:rPr>
      </w:pP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5.</w:t>
      </w:r>
      <w:r w:rsidRPr="008F1D6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6.</w:t>
      </w:r>
      <w:r w:rsidRPr="008F1D61">
        <w:rPr>
          <w:rFonts w:ascii="Helvetica" w:eastAsia="Times New Roman" w:hAnsi="Helvetica" w:cs="Helvetica"/>
          <w:color w:val="666666"/>
          <w:sz w:val="20"/>
          <w:szCs w:val="20"/>
          <w:shd w:val="clear" w:color="auto" w:fill="F5F5F5"/>
          <w:lang w:eastAsia="tr-TR"/>
        </w:rPr>
        <w:t> İhaleye sadece yerli istekliler katılabilecektir.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7.</w:t>
      </w:r>
      <w:r w:rsidRPr="008F1D6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8.</w:t>
      </w:r>
      <w:r w:rsidRPr="008F1D6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9.</w:t>
      </w:r>
      <w:r w:rsidRPr="008F1D6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10.</w:t>
      </w:r>
      <w:r w:rsidRPr="008F1D61">
        <w:rPr>
          <w:rFonts w:ascii="Helvetica" w:eastAsia="Times New Roman" w:hAnsi="Helvetica" w:cs="Helvetica"/>
          <w:color w:val="666666"/>
          <w:sz w:val="20"/>
          <w:szCs w:val="20"/>
          <w:shd w:val="clear" w:color="auto" w:fill="F5F5F5"/>
          <w:lang w:eastAsia="tr-TR"/>
        </w:rPr>
        <w:t> Bu ihalede, işin tamamı için teklif verilecektir.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11.</w:t>
      </w:r>
      <w:r w:rsidRPr="008F1D6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12.</w:t>
      </w:r>
      <w:r w:rsidRPr="008F1D61">
        <w:rPr>
          <w:rFonts w:ascii="Helvetica" w:eastAsia="Times New Roman" w:hAnsi="Helvetica" w:cs="Helvetica"/>
          <w:color w:val="666666"/>
          <w:sz w:val="20"/>
          <w:szCs w:val="20"/>
          <w:shd w:val="clear" w:color="auto" w:fill="F5F5F5"/>
          <w:lang w:eastAsia="tr-TR"/>
        </w:rPr>
        <w:t> Bu ihalede elektronik eksiltme yapılmayacaktır.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13.</w:t>
      </w:r>
      <w:r w:rsidRPr="008F1D61">
        <w:rPr>
          <w:rFonts w:ascii="Helvetica" w:eastAsia="Times New Roman" w:hAnsi="Helvetica" w:cs="Helvetica"/>
          <w:color w:val="666666"/>
          <w:sz w:val="20"/>
          <w:szCs w:val="20"/>
          <w:shd w:val="clear" w:color="auto" w:fill="F5F5F5"/>
          <w:lang w:eastAsia="tr-TR"/>
        </w:rPr>
        <w:t> Verilen tekliflerin geçerlilik süresi, ihale tarihinden itibaren </w:t>
      </w:r>
      <w:r w:rsidRPr="008F1D61">
        <w:rPr>
          <w:rFonts w:ascii="Helvetica" w:eastAsia="Times New Roman" w:hAnsi="Helvetica" w:cs="Helvetica"/>
          <w:b/>
          <w:bCs/>
          <w:color w:val="0062A8"/>
          <w:sz w:val="20"/>
          <w:szCs w:val="20"/>
          <w:shd w:val="clear" w:color="auto" w:fill="F5F5F5"/>
          <w:lang w:eastAsia="tr-TR"/>
        </w:rPr>
        <w:t>60 (Altmış)</w:t>
      </w:r>
      <w:r w:rsidRPr="008F1D61">
        <w:rPr>
          <w:rFonts w:ascii="Helvetica" w:eastAsia="Times New Roman" w:hAnsi="Helvetica" w:cs="Helvetica"/>
          <w:color w:val="666666"/>
          <w:sz w:val="20"/>
          <w:szCs w:val="20"/>
          <w:shd w:val="clear" w:color="auto" w:fill="F5F5F5"/>
          <w:lang w:eastAsia="tr-TR"/>
        </w:rPr>
        <w:t> takvim günüdür.</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14.</w:t>
      </w:r>
      <w:r w:rsidRPr="008F1D61">
        <w:rPr>
          <w:rFonts w:ascii="Helvetica" w:eastAsia="Times New Roman" w:hAnsi="Helvetica" w:cs="Helvetica"/>
          <w:color w:val="666666"/>
          <w:sz w:val="20"/>
          <w:szCs w:val="20"/>
          <w:shd w:val="clear" w:color="auto" w:fill="F5F5F5"/>
          <w:lang w:eastAsia="tr-TR"/>
        </w:rPr>
        <w:t>Konsorsiyum olarak ihaleye teklif verilemez.</w:t>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color w:val="666666"/>
          <w:sz w:val="20"/>
          <w:szCs w:val="20"/>
          <w:lang w:eastAsia="tr-TR"/>
        </w:rPr>
        <w:br/>
      </w:r>
      <w:r w:rsidRPr="008F1D61">
        <w:rPr>
          <w:rFonts w:ascii="Helvetica" w:eastAsia="Times New Roman" w:hAnsi="Helvetica" w:cs="Helvetica"/>
          <w:b/>
          <w:bCs/>
          <w:color w:val="666666"/>
          <w:sz w:val="20"/>
          <w:szCs w:val="20"/>
          <w:shd w:val="clear" w:color="auto" w:fill="F5F5F5"/>
          <w:lang w:eastAsia="tr-TR"/>
        </w:rPr>
        <w:t>15. Diğer hususlar:</w:t>
      </w:r>
    </w:p>
    <w:p w:rsidR="008F1D61" w:rsidRPr="008F1D61" w:rsidRDefault="008F1D61" w:rsidP="008F1D61">
      <w:pPr>
        <w:shd w:val="clear" w:color="auto" w:fill="F5F5F5"/>
        <w:spacing w:after="0" w:line="240" w:lineRule="auto"/>
        <w:jc w:val="both"/>
        <w:rPr>
          <w:rFonts w:ascii="Helvetica" w:eastAsia="Times New Roman" w:hAnsi="Helvetica" w:cs="Helvetica"/>
          <w:color w:val="666666"/>
          <w:sz w:val="20"/>
          <w:szCs w:val="20"/>
          <w:lang w:eastAsia="tr-TR"/>
        </w:rPr>
      </w:pPr>
      <w:r w:rsidRPr="008F1D61">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130CD8" w:rsidRPr="00130CD8" w:rsidRDefault="00130CD8" w:rsidP="00A61AF5">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130CD8">
        <w:rPr>
          <w:rFonts w:ascii="Helvetica" w:eastAsia="Times New Roman" w:hAnsi="Helvetica" w:cs="Helvetica"/>
          <w:b/>
          <w:bCs/>
          <w:color w:val="666666"/>
          <w:sz w:val="20"/>
          <w:szCs w:val="20"/>
          <w:lang w:eastAsia="tr-TR"/>
        </w:rPr>
        <w:br/>
      </w:r>
    </w:p>
    <w:p w:rsidR="00E06634" w:rsidRDefault="00E06634"/>
    <w:sectPr w:rsidR="00E066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F5" w:rsidRDefault="00A61AF5" w:rsidP="00A61AF5">
      <w:pPr>
        <w:spacing w:after="0" w:line="240" w:lineRule="auto"/>
      </w:pPr>
      <w:r>
        <w:separator/>
      </w:r>
    </w:p>
  </w:endnote>
  <w:endnote w:type="continuationSeparator" w:id="0">
    <w:p w:rsidR="00A61AF5" w:rsidRDefault="00A61AF5" w:rsidP="00A6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F5" w:rsidRDefault="00A61AF5" w:rsidP="00A61AF5">
      <w:pPr>
        <w:spacing w:after="0" w:line="240" w:lineRule="auto"/>
      </w:pPr>
      <w:r>
        <w:separator/>
      </w:r>
    </w:p>
  </w:footnote>
  <w:footnote w:type="continuationSeparator" w:id="0">
    <w:p w:rsidR="00A61AF5" w:rsidRDefault="00A61AF5" w:rsidP="00A61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8B"/>
    <w:rsid w:val="00130CD8"/>
    <w:rsid w:val="0089048B"/>
    <w:rsid w:val="008F1D61"/>
    <w:rsid w:val="00A61AF5"/>
    <w:rsid w:val="00D31C35"/>
    <w:rsid w:val="00E06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00ACCE-9F1D-433A-A6F2-81CCD067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30CD8"/>
  </w:style>
  <w:style w:type="character" w:customStyle="1" w:styleId="ilanbaslik">
    <w:name w:val="ilanbaslik"/>
    <w:basedOn w:val="VarsaylanParagrafYazTipi"/>
    <w:rsid w:val="00130CD8"/>
  </w:style>
  <w:style w:type="paragraph" w:styleId="BalonMetni">
    <w:name w:val="Balloon Text"/>
    <w:basedOn w:val="Normal"/>
    <w:link w:val="BalonMetniChar"/>
    <w:uiPriority w:val="99"/>
    <w:semiHidden/>
    <w:unhideWhenUsed/>
    <w:rsid w:val="00D31C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1C35"/>
    <w:rPr>
      <w:rFonts w:ascii="Segoe UI" w:hAnsi="Segoe UI" w:cs="Segoe UI"/>
      <w:sz w:val="18"/>
      <w:szCs w:val="18"/>
    </w:rPr>
  </w:style>
  <w:style w:type="paragraph" w:styleId="NormalWeb">
    <w:name w:val="Normal (Web)"/>
    <w:basedOn w:val="Normal"/>
    <w:uiPriority w:val="99"/>
    <w:semiHidden/>
    <w:unhideWhenUsed/>
    <w:rsid w:val="008F1D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9616">
      <w:bodyDiv w:val="1"/>
      <w:marLeft w:val="0"/>
      <w:marRight w:val="0"/>
      <w:marTop w:val="0"/>
      <w:marBottom w:val="0"/>
      <w:divBdr>
        <w:top w:val="none" w:sz="0" w:space="0" w:color="auto"/>
        <w:left w:val="none" w:sz="0" w:space="0" w:color="auto"/>
        <w:bottom w:val="none" w:sz="0" w:space="0" w:color="auto"/>
        <w:right w:val="none" w:sz="0" w:space="0" w:color="auto"/>
      </w:divBdr>
      <w:divsChild>
        <w:div w:id="2115006087">
          <w:marLeft w:val="0"/>
          <w:marRight w:val="0"/>
          <w:marTop w:val="0"/>
          <w:marBottom w:val="0"/>
          <w:divBdr>
            <w:top w:val="none" w:sz="0" w:space="0" w:color="auto"/>
            <w:left w:val="none" w:sz="0" w:space="0" w:color="auto"/>
            <w:bottom w:val="none" w:sz="0" w:space="0" w:color="auto"/>
            <w:right w:val="none" w:sz="0" w:space="0" w:color="auto"/>
          </w:divBdr>
        </w:div>
      </w:divsChild>
    </w:div>
    <w:div w:id="1434520999">
      <w:bodyDiv w:val="1"/>
      <w:marLeft w:val="0"/>
      <w:marRight w:val="0"/>
      <w:marTop w:val="0"/>
      <w:marBottom w:val="0"/>
      <w:divBdr>
        <w:top w:val="none" w:sz="0" w:space="0" w:color="auto"/>
        <w:left w:val="none" w:sz="0" w:space="0" w:color="auto"/>
        <w:bottom w:val="none" w:sz="0" w:space="0" w:color="auto"/>
        <w:right w:val="none" w:sz="0" w:space="0" w:color="auto"/>
      </w:divBdr>
      <w:divsChild>
        <w:div w:id="1440837698">
          <w:marLeft w:val="0"/>
          <w:marRight w:val="0"/>
          <w:marTop w:val="0"/>
          <w:marBottom w:val="0"/>
          <w:divBdr>
            <w:top w:val="none" w:sz="0" w:space="0" w:color="auto"/>
            <w:left w:val="none" w:sz="0" w:space="0" w:color="auto"/>
            <w:bottom w:val="none" w:sz="0" w:space="0" w:color="auto"/>
            <w:right w:val="none" w:sz="0" w:space="0" w:color="auto"/>
          </w:divBdr>
        </w:div>
        <w:div w:id="1748307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Company>Hewlett-Packard Company</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Kolkıran</dc:creator>
  <cp:keywords/>
  <dc:description/>
  <cp:lastModifiedBy>Mustafa Köroğlu</cp:lastModifiedBy>
  <cp:revision>5</cp:revision>
  <cp:lastPrinted>2020-09-03T13:12:00Z</cp:lastPrinted>
  <dcterms:created xsi:type="dcterms:W3CDTF">2020-09-03T12:38:00Z</dcterms:created>
  <dcterms:modified xsi:type="dcterms:W3CDTF">2022-04-05T07:06:00Z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