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4F" w:rsidRPr="00E54D4F" w:rsidRDefault="00E54D4F" w:rsidP="00E54D4F">
      <w:pPr>
        <w:shd w:val="clear" w:color="auto" w:fill="F8F8F8"/>
        <w:spacing w:after="0" w:line="200" w:lineRule="atLeast"/>
        <w:jc w:val="center"/>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ORGANİZASYON HİZMETİ ALINACAKTIR</w:t>
      </w:r>
    </w:p>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118ABE"/>
          <w:sz w:val="16"/>
          <w:lang w:eastAsia="tr-TR"/>
        </w:rPr>
        <w:t>Kültür Sanat Etkinlikleri Organizasyonu</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hizmet alımı 4734 sayılı Kamu İhale Kanununun 19 uncu maddesine göre açık ihale usulü ile ihale edilecektir.  İhaleye ilişkin ayrıntılı bilgiler aşağıda yer almaktadır:</w:t>
      </w:r>
      <w:r w:rsidRPr="00E54D4F">
        <w:rPr>
          <w:rFonts w:ascii="Helvetica" w:eastAsia="Times New Roman" w:hAnsi="Helvetica" w:cs="Helvetica"/>
          <w:color w:val="585858"/>
          <w:sz w:val="16"/>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2016/24201</w:t>
            </w:r>
          </w:p>
        </w:tc>
      </w:tr>
    </w:tbl>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b/>
          <w:bCs/>
          <w:color w:val="B04935"/>
          <w:sz w:val="16"/>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a)</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proofErr w:type="spellStart"/>
            <w:r w:rsidRPr="00E54D4F">
              <w:rPr>
                <w:rFonts w:ascii="Helvetica" w:eastAsia="Times New Roman" w:hAnsi="Helvetica" w:cs="Helvetica"/>
                <w:b/>
                <w:bCs/>
                <w:color w:val="118ABE"/>
                <w:sz w:val="16"/>
                <w:lang w:eastAsia="tr-TR"/>
              </w:rPr>
              <w:t>Serçeönü</w:t>
            </w:r>
            <w:proofErr w:type="spellEnd"/>
            <w:r w:rsidRPr="00E54D4F">
              <w:rPr>
                <w:rFonts w:ascii="Helvetica" w:eastAsia="Times New Roman" w:hAnsi="Helvetica" w:cs="Helvetica"/>
                <w:b/>
                <w:bCs/>
                <w:color w:val="118ABE"/>
                <w:sz w:val="16"/>
                <w:lang w:eastAsia="tr-TR"/>
              </w:rPr>
              <w:t xml:space="preserve"> Mah. Mustafa Kemal Pasa Bul. No:15 38010 Kocasinan/KAYSERİ</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b)</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proofErr w:type="gramStart"/>
            <w:r w:rsidRPr="00E54D4F">
              <w:rPr>
                <w:rFonts w:ascii="Helvetica" w:eastAsia="Times New Roman" w:hAnsi="Helvetica" w:cs="Helvetica"/>
                <w:b/>
                <w:bCs/>
                <w:color w:val="118ABE"/>
                <w:sz w:val="16"/>
                <w:lang w:eastAsia="tr-TR"/>
              </w:rPr>
              <w:t>3522071652</w:t>
            </w:r>
            <w:proofErr w:type="gramEnd"/>
            <w:r w:rsidRPr="00E54D4F">
              <w:rPr>
                <w:rFonts w:ascii="Helvetica" w:eastAsia="Times New Roman" w:hAnsi="Helvetica" w:cs="Helvetica"/>
                <w:b/>
                <w:bCs/>
                <w:color w:val="118ABE"/>
                <w:sz w:val="16"/>
                <w:lang w:eastAsia="tr-TR"/>
              </w:rPr>
              <w:t xml:space="preserve"> - 3522227565</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c)</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proofErr w:type="gramStart"/>
            <w:r w:rsidRPr="00E54D4F">
              <w:rPr>
                <w:rFonts w:ascii="Helvetica" w:eastAsia="Times New Roman" w:hAnsi="Helvetica" w:cs="Helvetica"/>
                <w:b/>
                <w:bCs/>
                <w:color w:val="118ABE"/>
                <w:sz w:val="16"/>
                <w:lang w:eastAsia="tr-TR"/>
              </w:rPr>
              <w:t>ihale</w:t>
            </w:r>
            <w:proofErr w:type="gramEnd"/>
            <w:r w:rsidRPr="00E54D4F">
              <w:rPr>
                <w:rFonts w:ascii="Helvetica" w:eastAsia="Times New Roman" w:hAnsi="Helvetica" w:cs="Helvetica"/>
                <w:b/>
                <w:bCs/>
                <w:color w:val="118ABE"/>
                <w:sz w:val="16"/>
                <w:lang w:eastAsia="tr-TR"/>
              </w:rPr>
              <w:t>@kayseri.bel.tr</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ç)</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https://ekap.kik.gov.tr/EKAP/</w:t>
            </w:r>
          </w:p>
        </w:tc>
      </w:tr>
    </w:tbl>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B04935"/>
          <w:sz w:val="16"/>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a)</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118ABE"/>
                <w:sz w:val="16"/>
                <w:lang w:eastAsia="tr-TR"/>
              </w:rPr>
              <w:t>3 ay süreyle kültür sanat etkinlikleri organizasyon hizmet alım işi.</w:t>
            </w:r>
            <w:r w:rsidRPr="00E54D4F">
              <w:rPr>
                <w:rFonts w:ascii="Helvetica" w:eastAsia="Times New Roman" w:hAnsi="Helvetica" w:cs="Helvetica"/>
                <w:b/>
                <w:bCs/>
                <w:color w:val="118ABE"/>
                <w:sz w:val="16"/>
                <w:szCs w:val="16"/>
                <w:lang w:eastAsia="tr-TR"/>
              </w:rPr>
              <w:br/>
            </w:r>
            <w:r w:rsidRPr="00E54D4F">
              <w:rPr>
                <w:rFonts w:ascii="Helvetica" w:eastAsia="Times New Roman" w:hAnsi="Helvetica" w:cs="Helvetica"/>
                <w:b/>
                <w:bCs/>
                <w:color w:val="118ABE"/>
                <w:sz w:val="16"/>
                <w:lang w:eastAsia="tr-TR"/>
              </w:rPr>
              <w:t xml:space="preserve">Ayrıntılı bilgiye </w:t>
            </w:r>
            <w:proofErr w:type="spellStart"/>
            <w:r w:rsidRPr="00E54D4F">
              <w:rPr>
                <w:rFonts w:ascii="Helvetica" w:eastAsia="Times New Roman" w:hAnsi="Helvetica" w:cs="Helvetica"/>
                <w:b/>
                <w:bCs/>
                <w:color w:val="118ABE"/>
                <w:sz w:val="16"/>
                <w:lang w:eastAsia="tr-TR"/>
              </w:rPr>
              <w:t>EKAP’ta</w:t>
            </w:r>
            <w:proofErr w:type="spellEnd"/>
            <w:r w:rsidRPr="00E54D4F">
              <w:rPr>
                <w:rFonts w:ascii="Helvetica" w:eastAsia="Times New Roman" w:hAnsi="Helvetica" w:cs="Helvetica"/>
                <w:b/>
                <w:bCs/>
                <w:color w:val="118ABE"/>
                <w:sz w:val="16"/>
                <w:lang w:eastAsia="tr-TR"/>
              </w:rPr>
              <w:t xml:space="preserve"> yer alan ihale dokümanı içinde bulunan idari şartnameden ulaşılabilir.</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b)</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118ABE"/>
                <w:sz w:val="16"/>
                <w:lang w:eastAsia="tr-TR"/>
              </w:rPr>
              <w:t>Kayseri Kültür merkezi, Şehir tiyatrosu ve Kent meydanı ve İdarenin belirleyeceği yerler.</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c)</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İşe başlama tarihi</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01.04.2016</w:t>
            </w:r>
            <w:r w:rsidRPr="00E54D4F">
              <w:rPr>
                <w:rFonts w:ascii="Helvetica" w:eastAsia="Times New Roman" w:hAnsi="Helvetica" w:cs="Helvetica"/>
                <w:color w:val="585858"/>
                <w:sz w:val="16"/>
                <w:szCs w:val="16"/>
                <w:lang w:eastAsia="tr-TR"/>
              </w:rPr>
              <w:t>, işin bitiş tarihi</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30.06.2016</w:t>
            </w:r>
          </w:p>
        </w:tc>
      </w:tr>
    </w:tbl>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a)</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118ABE"/>
                <w:sz w:val="16"/>
                <w:lang w:eastAsia="tr-TR"/>
              </w:rPr>
              <w:t>Kayseri Büyükşehir Belediyesi İhale Salonu 3.kat 318-B Mustafa Kemal Paşa Bulvarı No:15 Kocasinan / KAYSERİ</w:t>
            </w:r>
          </w:p>
        </w:tc>
      </w:tr>
      <w:tr w:rsidR="00E54D4F" w:rsidRPr="00E54D4F" w:rsidTr="00E54D4F">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b)</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b/>
                <w:bCs/>
                <w:color w:val="118ABE"/>
                <w:sz w:val="16"/>
                <w:lang w:eastAsia="tr-TR"/>
              </w:rPr>
              <w:t xml:space="preserve">01.03.2016 - </w:t>
            </w:r>
            <w:proofErr w:type="gramStart"/>
            <w:r w:rsidRPr="00E54D4F">
              <w:rPr>
                <w:rFonts w:ascii="Helvetica" w:eastAsia="Times New Roman" w:hAnsi="Helvetica" w:cs="Helvetica"/>
                <w:b/>
                <w:bCs/>
                <w:color w:val="118ABE"/>
                <w:sz w:val="16"/>
                <w:lang w:eastAsia="tr-TR"/>
              </w:rPr>
              <w:t>10:00</w:t>
            </w:r>
            <w:proofErr w:type="gramEnd"/>
          </w:p>
        </w:tc>
      </w:tr>
    </w:tbl>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E54D4F">
        <w:rPr>
          <w:rFonts w:ascii="Helvetica" w:eastAsia="Times New Roman" w:hAnsi="Helvetica" w:cs="Helvetica"/>
          <w:color w:val="585858"/>
          <w:sz w:val="16"/>
          <w:szCs w:val="16"/>
          <w:lang w:eastAsia="tr-TR"/>
        </w:rPr>
        <w:br/>
      </w:r>
      <w:proofErr w:type="gramStart"/>
      <w:r w:rsidRPr="00E54D4F">
        <w:rPr>
          <w:rFonts w:ascii="Helvetica" w:eastAsia="Times New Roman" w:hAnsi="Helvetica" w:cs="Helvetica"/>
          <w:b/>
          <w:bCs/>
          <w:color w:val="585858"/>
          <w:sz w:val="16"/>
          <w:szCs w:val="16"/>
          <w:shd w:val="clear" w:color="auto" w:fill="F8F8F8"/>
          <w:lang w:eastAsia="tr-TR"/>
        </w:rPr>
        <w:t>4.1</w:t>
      </w:r>
      <w:proofErr w:type="gramEnd"/>
      <w:r w:rsidRPr="00E54D4F">
        <w:rPr>
          <w:rFonts w:ascii="Helvetica" w:eastAsia="Times New Roman" w:hAnsi="Helvetica" w:cs="Helvetica"/>
          <w:b/>
          <w:bCs/>
          <w:color w:val="585858"/>
          <w:sz w:val="16"/>
          <w:szCs w:val="16"/>
          <w:shd w:val="clear" w:color="auto" w:fill="F8F8F8"/>
          <w:lang w:eastAsia="tr-TR"/>
        </w:rPr>
        <w:t>.</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İhaleye katılma şartları ve istenilen belgeler: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4.1.1.</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Mevzuatı gereği kayıtlı olduğu Ticaret ve/veya Sanayi Odası veya Meslek Odası Belgesi;</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4.1.1.1.</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4.1.1.2.</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4.1.2.</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Teklif vermeye yetkili olduğunu gösteren İmza Beyannamesi veya İmza Sirküleri;</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4.1.2.1.</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Gerçek kişi olması halinde, noter tasdikli imza beyannamesi,</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4.1.2.2.</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4.1.3.</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Şekli ve içeriği İdari Şartnamede belirlenen teklif mektubu.</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4.1.4.</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Şekli ve içeriği İdari Şartnamede belirlenen geçici teminat.</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4.1.5</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 xml:space="preserve">İhale konusu işin alt yüklenicilere yaptırmayı düşündükleri işlere ait listeyi, teklif eki olarak tekliflerine </w:t>
      </w:r>
      <w:proofErr w:type="gramStart"/>
      <w:r w:rsidRPr="00E54D4F">
        <w:rPr>
          <w:rFonts w:ascii="Helvetica" w:eastAsia="Times New Roman" w:hAnsi="Helvetica" w:cs="Helvetica"/>
          <w:color w:val="585858"/>
          <w:sz w:val="16"/>
          <w:szCs w:val="16"/>
          <w:shd w:val="clear" w:color="auto" w:fill="F8F8F8"/>
          <w:lang w:eastAsia="tr-TR"/>
        </w:rPr>
        <w:t>dahil</w:t>
      </w:r>
      <w:proofErr w:type="gramEnd"/>
      <w:r w:rsidRPr="00E54D4F">
        <w:rPr>
          <w:rFonts w:ascii="Helvetica" w:eastAsia="Times New Roman" w:hAnsi="Helvetica" w:cs="Helvetica"/>
          <w:color w:val="585858"/>
          <w:sz w:val="16"/>
          <w:szCs w:val="16"/>
          <w:shd w:val="clear" w:color="auto" w:fill="F8F8F8"/>
          <w:lang w:eastAsia="tr-TR"/>
        </w:rPr>
        <w:t xml:space="preserve"> edeceklerdir.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proofErr w:type="gramStart"/>
      <w:r w:rsidRPr="00E54D4F">
        <w:rPr>
          <w:rFonts w:ascii="Helvetica" w:eastAsia="Times New Roman" w:hAnsi="Helvetica" w:cs="Helvetica"/>
          <w:b/>
          <w:bCs/>
          <w:color w:val="585858"/>
          <w:sz w:val="16"/>
          <w:szCs w:val="16"/>
          <w:shd w:val="clear" w:color="auto" w:fill="F8F8F8"/>
          <w:lang w:eastAsia="tr-TR"/>
        </w:rPr>
        <w:t>4.1.6</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54D4F">
        <w:rPr>
          <w:rFonts w:ascii="Helvetica" w:eastAsia="Times New Roman" w:hAnsi="Helvetica" w:cs="Helvetica"/>
          <w:color w:val="585858"/>
          <w:sz w:val="16"/>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E54D4F">
              <w:rPr>
                <w:rFonts w:ascii="Helvetica" w:eastAsia="Times New Roman" w:hAnsi="Helvetica" w:cs="Helvetica"/>
                <w:b/>
                <w:bCs/>
                <w:color w:val="585858"/>
                <w:sz w:val="16"/>
                <w:szCs w:val="16"/>
                <w:lang w:eastAsia="tr-TR"/>
              </w:rPr>
              <w:t>kriterler</w:t>
            </w:r>
            <w:proofErr w:type="gramEnd"/>
            <w:r w:rsidRPr="00E54D4F">
              <w:rPr>
                <w:rFonts w:ascii="Helvetica" w:eastAsia="Times New Roman" w:hAnsi="Helvetica" w:cs="Helvetica"/>
                <w:b/>
                <w:bCs/>
                <w:color w:val="585858"/>
                <w:sz w:val="16"/>
                <w:szCs w:val="16"/>
                <w:lang w:eastAsia="tr-TR"/>
              </w:rPr>
              <w:t>:</w:t>
            </w:r>
          </w:p>
        </w:tc>
      </w:tr>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 xml:space="preserve">İdare tarafından ekonomik ve mali yeterliğe ilişkin </w:t>
            </w:r>
            <w:proofErr w:type="gramStart"/>
            <w:r w:rsidRPr="00E54D4F">
              <w:rPr>
                <w:rFonts w:ascii="Helvetica" w:eastAsia="Times New Roman" w:hAnsi="Helvetica" w:cs="Helvetica"/>
                <w:color w:val="585858"/>
                <w:sz w:val="16"/>
                <w:szCs w:val="16"/>
                <w:lang w:eastAsia="tr-TR"/>
              </w:rPr>
              <w:t>kriter</w:t>
            </w:r>
            <w:proofErr w:type="gramEnd"/>
            <w:r w:rsidRPr="00E54D4F">
              <w:rPr>
                <w:rFonts w:ascii="Helvetica" w:eastAsia="Times New Roman" w:hAnsi="Helvetica" w:cs="Helvetica"/>
                <w:color w:val="585858"/>
                <w:sz w:val="16"/>
                <w:szCs w:val="16"/>
                <w:lang w:eastAsia="tr-TR"/>
              </w:rPr>
              <w:t xml:space="preserve"> belirtilmemiştir.</w:t>
            </w:r>
          </w:p>
        </w:tc>
      </w:tr>
    </w:tbl>
    <w:p w:rsidR="00E54D4F" w:rsidRPr="00E54D4F" w:rsidRDefault="00E54D4F" w:rsidP="00E54D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E54D4F">
              <w:rPr>
                <w:rFonts w:ascii="Helvetica" w:eastAsia="Times New Roman" w:hAnsi="Helvetica" w:cs="Helvetica"/>
                <w:b/>
                <w:bCs/>
                <w:color w:val="585858"/>
                <w:sz w:val="16"/>
                <w:szCs w:val="16"/>
                <w:lang w:eastAsia="tr-TR"/>
              </w:rPr>
              <w:t>kriterler</w:t>
            </w:r>
            <w:proofErr w:type="gramEnd"/>
            <w:r w:rsidRPr="00E54D4F">
              <w:rPr>
                <w:rFonts w:ascii="Helvetica" w:eastAsia="Times New Roman" w:hAnsi="Helvetica" w:cs="Helvetica"/>
                <w:b/>
                <w:bCs/>
                <w:color w:val="585858"/>
                <w:sz w:val="16"/>
                <w:szCs w:val="16"/>
                <w:lang w:eastAsia="tr-TR"/>
              </w:rPr>
              <w:t>:</w:t>
            </w:r>
          </w:p>
        </w:tc>
      </w:tr>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4.3.1. İş deneyimini gösteren belgeler:</w:t>
            </w:r>
          </w:p>
        </w:tc>
      </w:tr>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Son beş yıl içinde bedel içeren bir sözleşme kapsamında kabul işlemleri tamamlanan ve teklif edilen bedelin</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 25</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w:t>
            </w:r>
            <w:r w:rsidRPr="00E54D4F">
              <w:rPr>
                <w:rFonts w:ascii="Helvetica" w:eastAsia="Times New Roman" w:hAnsi="Helvetica" w:cs="Helvetica"/>
                <w:color w:val="585858"/>
                <w:sz w:val="16"/>
                <w:lang w:eastAsia="tr-TR"/>
              </w:rPr>
              <w:t> </w:t>
            </w:r>
          </w:p>
        </w:tc>
      </w:tr>
    </w:tbl>
    <w:p w:rsidR="00E54D4F" w:rsidRPr="00E54D4F" w:rsidRDefault="00E54D4F" w:rsidP="00E54D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Helvetica" w:eastAsia="Times New Roman" w:hAnsi="Helvetica" w:cs="Helvetica"/>
                <w:color w:val="585858"/>
                <w:sz w:val="16"/>
                <w:szCs w:val="16"/>
                <w:lang w:eastAsia="tr-TR"/>
              </w:rPr>
            </w:pPr>
            <w:r w:rsidRPr="00E54D4F">
              <w:rPr>
                <w:rFonts w:ascii="Helvetica" w:eastAsia="Times New Roman" w:hAnsi="Helvetica" w:cs="Helvetica"/>
                <w:b/>
                <w:bCs/>
                <w:color w:val="585858"/>
                <w:sz w:val="16"/>
                <w:szCs w:val="16"/>
                <w:lang w:eastAsia="tr-TR"/>
              </w:rPr>
              <w:t>4.4. Bu ihalede benzer iş olarak kabul edilecek işler:</w:t>
            </w:r>
          </w:p>
        </w:tc>
      </w:tr>
      <w:tr w:rsidR="00E54D4F" w:rsidRPr="00E54D4F" w:rsidTr="00E54D4F">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54D4F" w:rsidRPr="00E54D4F" w:rsidRDefault="00E54D4F" w:rsidP="00E54D4F">
            <w:pPr>
              <w:spacing w:after="0" w:line="200" w:lineRule="atLeast"/>
              <w:rPr>
                <w:rFonts w:ascii="Times New Roman" w:eastAsia="Times New Roman" w:hAnsi="Times New Roman" w:cs="Times New Roman"/>
                <w:b/>
                <w:bCs/>
                <w:color w:val="118ABE"/>
                <w:sz w:val="24"/>
                <w:szCs w:val="24"/>
                <w:lang w:eastAsia="tr-TR"/>
              </w:rPr>
            </w:pPr>
            <w:r w:rsidRPr="00E54D4F">
              <w:rPr>
                <w:rFonts w:ascii="Helvetica" w:eastAsia="Times New Roman" w:hAnsi="Helvetica" w:cs="Helvetica"/>
                <w:b/>
                <w:bCs/>
                <w:color w:val="585858"/>
                <w:sz w:val="16"/>
                <w:szCs w:val="16"/>
                <w:lang w:eastAsia="tr-TR"/>
              </w:rPr>
              <w:t>4.4.1.</w:t>
            </w:r>
          </w:p>
          <w:p w:rsidR="00E54D4F" w:rsidRPr="00E54D4F" w:rsidRDefault="00E54D4F" w:rsidP="00E54D4F">
            <w:pPr>
              <w:spacing w:after="0" w:line="200" w:lineRule="atLeast"/>
              <w:rPr>
                <w:rFonts w:ascii="Times New Roman" w:eastAsia="Times New Roman" w:hAnsi="Times New Roman" w:cs="Times New Roman"/>
                <w:sz w:val="24"/>
                <w:szCs w:val="24"/>
                <w:lang w:eastAsia="tr-TR"/>
              </w:rPr>
            </w:pPr>
            <w:r w:rsidRPr="00E54D4F">
              <w:rPr>
                <w:rFonts w:ascii="Helvetica" w:eastAsia="Times New Roman" w:hAnsi="Helvetica" w:cs="Helvetica"/>
                <w:b/>
                <w:bCs/>
                <w:color w:val="118ABE"/>
                <w:sz w:val="16"/>
                <w:szCs w:val="16"/>
                <w:lang w:eastAsia="tr-TR"/>
              </w:rPr>
              <w:t>Her türlü Organizasyon işleri kabul edilecektir.</w:t>
            </w:r>
          </w:p>
        </w:tc>
      </w:tr>
    </w:tbl>
    <w:p w:rsidR="00E54D4F" w:rsidRPr="00E54D4F" w:rsidRDefault="00E54D4F" w:rsidP="00E54D4F">
      <w:pPr>
        <w:spacing w:after="0" w:line="240" w:lineRule="auto"/>
        <w:rPr>
          <w:rFonts w:ascii="Times New Roman" w:eastAsia="Times New Roman" w:hAnsi="Times New Roman" w:cs="Times New Roman"/>
          <w:sz w:val="24"/>
          <w:szCs w:val="24"/>
          <w:lang w:eastAsia="tr-TR"/>
        </w:rPr>
      </w:pP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5.</w:t>
      </w:r>
      <w:r w:rsidRPr="00E54D4F">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6.</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İhaleye sadece yerli istekliler katılabilecektir.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7.</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İhale dokümanının görülmesi ve satın alınması:</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proofErr w:type="gramStart"/>
      <w:r w:rsidRPr="00E54D4F">
        <w:rPr>
          <w:rFonts w:ascii="Helvetica" w:eastAsia="Times New Roman" w:hAnsi="Helvetica" w:cs="Helvetica"/>
          <w:b/>
          <w:bCs/>
          <w:color w:val="585858"/>
          <w:sz w:val="16"/>
          <w:szCs w:val="16"/>
          <w:shd w:val="clear" w:color="auto" w:fill="F8F8F8"/>
          <w:lang w:eastAsia="tr-TR"/>
        </w:rPr>
        <w:t>7.1</w:t>
      </w:r>
      <w:proofErr w:type="gramEnd"/>
      <w:r w:rsidRPr="00E54D4F">
        <w:rPr>
          <w:rFonts w:ascii="Helvetica" w:eastAsia="Times New Roman" w:hAnsi="Helvetica" w:cs="Helvetica"/>
          <w:b/>
          <w:bCs/>
          <w:color w:val="585858"/>
          <w:sz w:val="16"/>
          <w:szCs w:val="16"/>
          <w:shd w:val="clear" w:color="auto" w:fill="F8F8F8"/>
          <w:lang w:eastAsia="tr-TR"/>
        </w:rPr>
        <w:t>.</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İhale dokümanı, idarenin adresinde görülebilir ve</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100 TRY (Türk Lirası)</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karşılığı</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E54D4F">
        <w:rPr>
          <w:rFonts w:ascii="Helvetica" w:eastAsia="Times New Roman" w:hAnsi="Helvetica" w:cs="Helvetica"/>
          <w:b/>
          <w:bCs/>
          <w:color w:val="118ABE"/>
          <w:sz w:val="16"/>
          <w:lang w:eastAsia="tr-TR"/>
        </w:rPr>
        <w:t>nolu</w:t>
      </w:r>
      <w:proofErr w:type="spellEnd"/>
      <w:r w:rsidRPr="00E54D4F">
        <w:rPr>
          <w:rFonts w:ascii="Helvetica" w:eastAsia="Times New Roman" w:hAnsi="Helvetica" w:cs="Helvetica"/>
          <w:b/>
          <w:bCs/>
          <w:color w:val="118ABE"/>
          <w:sz w:val="16"/>
          <w:lang w:eastAsia="tr-TR"/>
        </w:rPr>
        <w:t xml:space="preserve"> oda </w:t>
      </w:r>
      <w:r w:rsidRPr="00E54D4F">
        <w:rPr>
          <w:rFonts w:ascii="Helvetica" w:eastAsia="Times New Roman" w:hAnsi="Helvetica" w:cs="Helvetica"/>
          <w:color w:val="585858"/>
          <w:sz w:val="16"/>
          <w:szCs w:val="16"/>
          <w:shd w:val="clear" w:color="auto" w:fill="F8F8F8"/>
          <w:lang w:eastAsia="tr-TR"/>
        </w:rPr>
        <w:t>adresinden satın alınabilir.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7.2.</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 xml:space="preserve">İhaleye teklif verecek olanların ihale dokümanını satın almaları veya EKAP üzerinden e-imza kullanarak indirmeleri </w:t>
      </w:r>
      <w:r w:rsidRPr="00E54D4F">
        <w:rPr>
          <w:rFonts w:ascii="Helvetica" w:eastAsia="Times New Roman" w:hAnsi="Helvetica" w:cs="Helvetica"/>
          <w:color w:val="585858"/>
          <w:sz w:val="16"/>
          <w:szCs w:val="16"/>
          <w:shd w:val="clear" w:color="auto" w:fill="F8F8F8"/>
          <w:lang w:eastAsia="tr-TR"/>
        </w:rPr>
        <w:lastRenderedPageBreak/>
        <w:t>zorunludur.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8.</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Teklifler, ihale tarih ve saatine kadar</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 xml:space="preserve">Kayseri Büyükşehir Belediyesi Destek Hizmetleri Dairesi Başkanlığı 2.kat 215 </w:t>
      </w:r>
      <w:proofErr w:type="spellStart"/>
      <w:r w:rsidRPr="00E54D4F">
        <w:rPr>
          <w:rFonts w:ascii="Helvetica" w:eastAsia="Times New Roman" w:hAnsi="Helvetica" w:cs="Helvetica"/>
          <w:b/>
          <w:bCs/>
          <w:color w:val="118ABE"/>
          <w:sz w:val="16"/>
          <w:lang w:eastAsia="tr-TR"/>
        </w:rPr>
        <w:t>nolu</w:t>
      </w:r>
      <w:proofErr w:type="spellEnd"/>
      <w:r w:rsidRPr="00E54D4F">
        <w:rPr>
          <w:rFonts w:ascii="Helvetica" w:eastAsia="Times New Roman" w:hAnsi="Helvetica" w:cs="Helvetica"/>
          <w:b/>
          <w:bCs/>
          <w:color w:val="118ABE"/>
          <w:sz w:val="16"/>
          <w:lang w:eastAsia="tr-TR"/>
        </w:rPr>
        <w:t xml:space="preserve"> oda </w:t>
      </w:r>
      <w:r w:rsidRPr="00E54D4F">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9.</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shd w:val="clear" w:color="auto" w:fill="F8F8F8"/>
          <w:lang w:eastAsia="tr-TR"/>
        </w:rPr>
        <w:t>Bu ihalede, işin tamamı için teklif verilecektir.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10.</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İstekliler teklif ettikleri bedelin %3’ünden az olmamak üzere kendi belirleyecekleri tutarda geçici teminat vereceklerdir.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11.</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Verilen tekliflerin geçerlilik süresi, ihale tarihinden itibaren</w:t>
      </w:r>
      <w:r w:rsidRPr="00E54D4F">
        <w:rPr>
          <w:rFonts w:ascii="Helvetica" w:eastAsia="Times New Roman" w:hAnsi="Helvetica" w:cs="Helvetica"/>
          <w:color w:val="585858"/>
          <w:sz w:val="16"/>
          <w:lang w:eastAsia="tr-TR"/>
        </w:rPr>
        <w:t> </w:t>
      </w:r>
      <w:r w:rsidRPr="00E54D4F">
        <w:rPr>
          <w:rFonts w:ascii="Helvetica" w:eastAsia="Times New Roman" w:hAnsi="Helvetica" w:cs="Helvetica"/>
          <w:b/>
          <w:bCs/>
          <w:color w:val="118ABE"/>
          <w:sz w:val="16"/>
          <w:lang w:eastAsia="tr-TR"/>
        </w:rPr>
        <w:t>60 (altmış) </w:t>
      </w:r>
      <w:r w:rsidRPr="00E54D4F">
        <w:rPr>
          <w:rFonts w:ascii="Helvetica" w:eastAsia="Times New Roman" w:hAnsi="Helvetica" w:cs="Helvetica"/>
          <w:color w:val="585858"/>
          <w:sz w:val="16"/>
          <w:szCs w:val="16"/>
          <w:shd w:val="clear" w:color="auto" w:fill="F8F8F8"/>
          <w:lang w:eastAsia="tr-TR"/>
        </w:rPr>
        <w:t>takvim günüdür.</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12.</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shd w:val="clear" w:color="auto" w:fill="F8F8F8"/>
          <w:lang w:eastAsia="tr-TR"/>
        </w:rPr>
        <w:t>Konsorsiyum olarak ihaleye teklif verilemez.</w:t>
      </w:r>
      <w:r w:rsidRPr="00E54D4F">
        <w:rPr>
          <w:rFonts w:ascii="Helvetica" w:eastAsia="Times New Roman" w:hAnsi="Helvetica" w:cs="Helvetica"/>
          <w:color w:val="585858"/>
          <w:sz w:val="16"/>
          <w:lang w:eastAsia="tr-TR"/>
        </w:rPr>
        <w:t> </w:t>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color w:val="585858"/>
          <w:sz w:val="16"/>
          <w:szCs w:val="16"/>
          <w:lang w:eastAsia="tr-TR"/>
        </w:rPr>
        <w:br/>
      </w:r>
      <w:r w:rsidRPr="00E54D4F">
        <w:rPr>
          <w:rFonts w:ascii="Helvetica" w:eastAsia="Times New Roman" w:hAnsi="Helvetica" w:cs="Helvetica"/>
          <w:b/>
          <w:bCs/>
          <w:color w:val="585858"/>
          <w:sz w:val="16"/>
          <w:szCs w:val="16"/>
          <w:shd w:val="clear" w:color="auto" w:fill="F8F8F8"/>
          <w:lang w:eastAsia="tr-TR"/>
        </w:rPr>
        <w:t>13.Diğer hususlar:</w:t>
      </w:r>
    </w:p>
    <w:p w:rsidR="00E54D4F" w:rsidRPr="00E54D4F" w:rsidRDefault="00E54D4F" w:rsidP="00E54D4F">
      <w:pPr>
        <w:shd w:val="clear" w:color="auto" w:fill="F8F8F8"/>
        <w:spacing w:after="0" w:line="200" w:lineRule="atLeast"/>
        <w:jc w:val="both"/>
        <w:rPr>
          <w:rFonts w:ascii="Helvetica" w:eastAsia="Times New Roman" w:hAnsi="Helvetica" w:cs="Helvetica"/>
          <w:color w:val="585858"/>
          <w:sz w:val="16"/>
          <w:szCs w:val="16"/>
          <w:lang w:eastAsia="tr-TR"/>
        </w:rPr>
      </w:pPr>
      <w:r w:rsidRPr="00E54D4F">
        <w:rPr>
          <w:rFonts w:ascii="Helvetica" w:eastAsia="Times New Roman" w:hAnsi="Helvetica" w:cs="Helvetica"/>
          <w:color w:val="585858"/>
          <w:sz w:val="16"/>
          <w:szCs w:val="16"/>
          <w:lang w:eastAsia="tr-TR"/>
        </w:rPr>
        <w:t>Teklifi sınır değerin altında kalan isteklilerden Kanunun 38 inci maddesine göre açıklama istenecektir.</w:t>
      </w:r>
    </w:p>
    <w:p w:rsidR="003A7026" w:rsidRDefault="003A7026"/>
    <w:sectPr w:rsidR="003A7026" w:rsidSect="003A7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4D4F"/>
    <w:rsid w:val="003A7026"/>
    <w:rsid w:val="00E54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4D4F"/>
  </w:style>
  <w:style w:type="character" w:customStyle="1" w:styleId="apple-converted-space">
    <w:name w:val="apple-converted-space"/>
    <w:basedOn w:val="VarsaylanParagrafYazTipi"/>
    <w:rsid w:val="00E54D4F"/>
  </w:style>
  <w:style w:type="character" w:customStyle="1" w:styleId="ilanbaslik">
    <w:name w:val="ilanbaslik"/>
    <w:basedOn w:val="VarsaylanParagrafYazTipi"/>
    <w:rsid w:val="00E54D4F"/>
  </w:style>
  <w:style w:type="paragraph" w:styleId="NormalWeb">
    <w:name w:val="Normal (Web)"/>
    <w:basedOn w:val="Normal"/>
    <w:uiPriority w:val="99"/>
    <w:unhideWhenUsed/>
    <w:rsid w:val="00E54D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0659695">
      <w:bodyDiv w:val="1"/>
      <w:marLeft w:val="0"/>
      <w:marRight w:val="0"/>
      <w:marTop w:val="0"/>
      <w:marBottom w:val="0"/>
      <w:divBdr>
        <w:top w:val="none" w:sz="0" w:space="0" w:color="auto"/>
        <w:left w:val="none" w:sz="0" w:space="0" w:color="auto"/>
        <w:bottom w:val="none" w:sz="0" w:space="0" w:color="auto"/>
        <w:right w:val="none" w:sz="0" w:space="0" w:color="auto"/>
      </w:divBdr>
      <w:divsChild>
        <w:div w:id="1660381756">
          <w:marLeft w:val="0"/>
          <w:marRight w:val="0"/>
          <w:marTop w:val="0"/>
          <w:marBottom w:val="0"/>
          <w:divBdr>
            <w:top w:val="none" w:sz="0" w:space="0" w:color="auto"/>
            <w:left w:val="none" w:sz="0" w:space="0" w:color="auto"/>
            <w:bottom w:val="none" w:sz="0" w:space="0" w:color="auto"/>
            <w:right w:val="none" w:sz="0" w:space="0" w:color="auto"/>
          </w:divBdr>
        </w:div>
        <w:div w:id="88166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Company>Hewlett-Packard Company</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1</cp:revision>
  <dcterms:created xsi:type="dcterms:W3CDTF">2016-02-05T11:42:00Z</dcterms:created>
  <dcterms:modified xsi:type="dcterms:W3CDTF">2016-02-05T11:43:00Z</dcterms:modified>
</cp:coreProperties>
</file>